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A" w:rsidRPr="00F2461C" w:rsidRDefault="0068362A" w:rsidP="0068362A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Предписания контролирующих орган</w:t>
      </w:r>
      <w:r w:rsidR="000F1510">
        <w:rPr>
          <w:b/>
          <w:sz w:val="28"/>
          <w:szCs w:val="28"/>
        </w:rPr>
        <w:t>ов и отчет об исполнении за 2022</w:t>
      </w:r>
      <w:r>
        <w:rPr>
          <w:b/>
          <w:sz w:val="28"/>
          <w:szCs w:val="28"/>
        </w:rPr>
        <w:t>год</w:t>
      </w:r>
    </w:p>
    <w:p w:rsidR="0068362A" w:rsidRDefault="0068362A" w:rsidP="0068362A"/>
    <w:tbl>
      <w:tblPr>
        <w:tblW w:w="3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2691"/>
        <w:gridCol w:w="1805"/>
        <w:gridCol w:w="2887"/>
        <w:gridCol w:w="14198"/>
        <w:gridCol w:w="5240"/>
      </w:tblGrid>
      <w:tr w:rsidR="0068362A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A" w:rsidRDefault="0068362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органа, осуществляющего контроль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A" w:rsidRDefault="0068362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тема) контрольного мероприятия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A" w:rsidRDefault="0068362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A" w:rsidRDefault="0068362A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A" w:rsidRDefault="0068362A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Мероприятия, проведенные </w:t>
            </w:r>
          </w:p>
          <w:p w:rsidR="0068362A" w:rsidRDefault="0068362A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контрольного мероприятия</w:t>
            </w:r>
          </w:p>
        </w:tc>
      </w:tr>
      <w:tr w:rsidR="00A74ABD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BD" w:rsidRPr="0018772A" w:rsidRDefault="007F7DD0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4ABD" w:rsidRPr="0018772A">
              <w:rPr>
                <w:rFonts w:ascii="Times New Roman" w:hAnsi="Times New Roman" w:cs="Times New Roman"/>
                <w:sz w:val="20"/>
                <w:szCs w:val="20"/>
              </w:rPr>
              <w:t>. .</w:t>
            </w:r>
            <w:proofErr w:type="spellStart"/>
            <w:r w:rsidR="00A74ABD" w:rsidRPr="0018772A">
              <w:rPr>
                <w:rFonts w:ascii="Times New Roman" w:hAnsi="Times New Roman" w:cs="Times New Roman"/>
                <w:sz w:val="20"/>
                <w:szCs w:val="20"/>
              </w:rPr>
              <w:t>Канская</w:t>
            </w:r>
            <w:proofErr w:type="spellEnd"/>
            <w:r w:rsidR="00A74ABD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прокуратура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BD" w:rsidRPr="0018772A" w:rsidRDefault="00A74ABD" w:rsidP="00A7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о профилактике  безнадзорности и правонарушений несовершеннолетних, о защите детей от информации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причиняющей вред их здоровью и ( или ) развитию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BD" w:rsidRPr="0018772A" w:rsidRDefault="00A74ABD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1A1" w:rsidRPr="0018772A">
              <w:rPr>
                <w:rFonts w:ascii="Times New Roman" w:hAnsi="Times New Roman" w:cs="Times New Roman"/>
                <w:sz w:val="20"/>
                <w:szCs w:val="20"/>
              </w:rPr>
              <w:t>26января</w:t>
            </w: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2022г.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00" w:rsidRPr="0018772A" w:rsidRDefault="005E6000" w:rsidP="005E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4ABD" w:rsidRPr="0018772A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</w:t>
            </w:r>
            <w:proofErr w:type="gramStart"/>
            <w:r w:rsidR="00A74ABD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74ABD" w:rsidRPr="0018772A">
              <w:rPr>
                <w:rFonts w:ascii="Times New Roman" w:hAnsi="Times New Roman" w:cs="Times New Roman"/>
                <w:sz w:val="20"/>
                <w:szCs w:val="20"/>
              </w:rPr>
              <w:t>проводимая с лицами, состоящими на учете, недостаточно эффективна организована</w:t>
            </w: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000" w:rsidRPr="0018772A" w:rsidRDefault="005E6000" w:rsidP="005E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2. Интернет блокирует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ннформацию</w:t>
            </w:r>
            <w:proofErr w:type="spell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неполноценно.</w:t>
            </w:r>
          </w:p>
          <w:p w:rsidR="00921A84" w:rsidRPr="0018772A" w:rsidRDefault="00921A84" w:rsidP="005E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  <w:r w:rsidR="00672BD4" w:rsidRPr="0018772A">
              <w:rPr>
                <w:rFonts w:ascii="Times New Roman" w:hAnsi="Times New Roman" w:cs="Times New Roman"/>
                <w:sz w:val="20"/>
                <w:szCs w:val="20"/>
              </w:rPr>
              <w:t>28012022 №7.01.2022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00" w:rsidRPr="0018772A" w:rsidRDefault="005E6000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Обьявлены</w:t>
            </w:r>
            <w:proofErr w:type="spell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дисциплинрные</w:t>
            </w:r>
            <w:proofErr w:type="spell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взыскания работникам, </w:t>
            </w:r>
          </w:p>
          <w:p w:rsidR="00E15019" w:rsidRPr="0018772A" w:rsidRDefault="005E6000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допустившим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нарушения.</w:t>
            </w:r>
            <w:r w:rsidR="00E15019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нарушения </w:t>
            </w:r>
          </w:p>
          <w:p w:rsidR="00A74ABD" w:rsidRPr="0018772A" w:rsidRDefault="00E15019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устранены.</w:t>
            </w:r>
            <w:r w:rsidR="009D1F3E">
              <w:rPr>
                <w:rFonts w:ascii="Times New Roman" w:hAnsi="Times New Roman" w:cs="Times New Roman"/>
                <w:sz w:val="20"/>
                <w:szCs w:val="20"/>
              </w:rPr>
              <w:t xml:space="preserve"> Усилен контроль за контент-фильтрацией.</w:t>
            </w:r>
          </w:p>
          <w:p w:rsidR="00085196" w:rsidRPr="0018772A" w:rsidRDefault="005E6000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2. Направлено претензионное письмо в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  <w:p w:rsidR="00085196" w:rsidRPr="0018772A" w:rsidRDefault="005E6000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по некачественной работе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крипто-шлюза</w:t>
            </w:r>
            <w:proofErr w:type="spellEnd"/>
            <w:r w:rsidR="00085196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и требование </w:t>
            </w:r>
          </w:p>
          <w:p w:rsidR="00FC1839" w:rsidRPr="0018772A" w:rsidRDefault="00085196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об обеспечении  полной интернет</w:t>
            </w:r>
            <w:r w:rsidR="007F7DD0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- безопасности</w:t>
            </w:r>
            <w:r w:rsidR="00FC1839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C1839" w:rsidRPr="001877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FC1839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000" w:rsidRPr="0018772A" w:rsidRDefault="00FC1839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с договором.</w:t>
            </w:r>
          </w:p>
        </w:tc>
      </w:tr>
      <w:tr w:rsidR="007F7DD0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D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E77DA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 </w:t>
            </w:r>
            <w:proofErr w:type="spellStart"/>
            <w:r w:rsidR="00AE77DA" w:rsidRPr="0018772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="00AE77DA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AE77DA" w:rsidRPr="001877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E77DA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. Канске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бюджетное учреждение здравоохранения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« Центр гигиены и эпидемиологии в Красноярском крае» филиал в 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. Канске</w:t>
            </w:r>
          </w:p>
          <w:p w:rsidR="007F7DD0" w:rsidRPr="0018772A" w:rsidRDefault="007F7DD0" w:rsidP="007F7D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( плановая)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производственный контроль:    измерение физических факторов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неонизирующей</w:t>
            </w:r>
            <w:proofErr w:type="spell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природы  (освещенность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температура воздуха, относительная влажность воздуха, скорость движения воздуха)    Крестьянская ,27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0" w:rsidRPr="0018772A" w:rsidRDefault="007F7DD0" w:rsidP="00DB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B6E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апрель 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6E" w:rsidRPr="0018772A" w:rsidRDefault="007B6489" w:rsidP="001877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64E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28C" w:rsidRPr="0018772A">
              <w:rPr>
                <w:rFonts w:ascii="Times New Roman" w:hAnsi="Times New Roman" w:cs="Times New Roman"/>
                <w:sz w:val="20"/>
                <w:szCs w:val="20"/>
              </w:rPr>
              <w:t>протокол измерений неионизирующей природы № 206-307 от 05апреля 2022г</w:t>
            </w:r>
            <w:proofErr w:type="gramStart"/>
            <w:r w:rsidR="003A428C" w:rsidRPr="001877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B6E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  <w:p w:rsidR="003A428C" w:rsidRPr="0018772A" w:rsidRDefault="00DB6B6E" w:rsidP="001877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вода питьевая  протокол от 06.04.2022 № 836-201</w:t>
            </w:r>
            <w:r w:rsidR="0018772A">
              <w:rPr>
                <w:rFonts w:ascii="Times New Roman" w:hAnsi="Times New Roman" w:cs="Times New Roman"/>
                <w:sz w:val="20"/>
                <w:szCs w:val="20"/>
              </w:rPr>
              <w:t xml:space="preserve"> (нарушений нет)</w:t>
            </w:r>
          </w:p>
          <w:p w:rsidR="003A428C" w:rsidRPr="0018772A" w:rsidRDefault="003A428C" w:rsidP="003A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DD0" w:rsidRPr="0018772A" w:rsidRDefault="007F7DD0" w:rsidP="007B6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уровни искусственной освещенности 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7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соответствуют </w:t>
            </w: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нормируемым значениям 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 микроклимата </w:t>
            </w:r>
            <w:r w:rsidRPr="001877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соответствуют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нормируемым значениям  проба воды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из водопроводной сети по микробиологическим показаниям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соответствует</w:t>
            </w: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гигиеническим нормативам  </w:t>
            </w:r>
          </w:p>
          <w:p w:rsidR="007F7DD0" w:rsidRPr="0018772A" w:rsidRDefault="007F7DD0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BC5ACA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18772A" w:rsidRDefault="00BC5ACA" w:rsidP="004A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3.Территориальный отдел Управления 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. Канске;</w:t>
            </w:r>
          </w:p>
          <w:p w:rsidR="00BC5ACA" w:rsidRPr="0018772A" w:rsidRDefault="00BC5ACA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бюджетное учреждение здравоохранения </w:t>
            </w:r>
          </w:p>
          <w:p w:rsidR="00BC5ACA" w:rsidRPr="0018772A" w:rsidRDefault="00BC5ACA" w:rsidP="004A7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« Центр гигиены и эпидемиологии в Красноярском крае» филиал в г. Канск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плановая) </w:t>
            </w:r>
          </w:p>
          <w:p w:rsidR="00BC5ACA" w:rsidRPr="0018772A" w:rsidRDefault="00BA5458" w:rsidP="00AA5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Канская межрайонная </w:t>
            </w:r>
            <w:r w:rsidR="00AA5CFB">
              <w:rPr>
                <w:rFonts w:ascii="Times New Roman" w:hAnsi="Times New Roman" w:cs="Times New Roman"/>
                <w:sz w:val="20"/>
                <w:szCs w:val="20"/>
              </w:rPr>
              <w:t xml:space="preserve">  прокуратура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Default="00BC5ACA" w:rsidP="004A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санитарных требований по организации летнего оздоровительного лагеря с дневным пребыванием детей, </w:t>
            </w:r>
            <w:proofErr w:type="gram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Крестьянская</w:t>
            </w:r>
            <w:proofErr w:type="gram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764E" w:rsidRPr="001877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A5CFB" w:rsidRPr="0018772A" w:rsidRDefault="00AA5CFB" w:rsidP="004A7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проверка выполнения требований действующего законодательства об образовании и профилактики безнадзорности и правонарушений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учете МБОУ СОШ №2 г. Канска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Default="00BC5ACA" w:rsidP="00DB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  <w:r w:rsidR="00DB6B6E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6042EC" w:rsidRDefault="006042EC" w:rsidP="00DB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EC" w:rsidRDefault="006042EC" w:rsidP="00DB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EC" w:rsidRDefault="006042EC" w:rsidP="00DB6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EC" w:rsidRPr="0018772A" w:rsidRDefault="006042EC" w:rsidP="00DB6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март 2022г.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2A" w:rsidRDefault="00BC5ACA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Заключение  по результатам экспертизы ФБУЗ </w:t>
            </w:r>
            <w:proofErr w:type="spellStart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 № 4607   от20.04.2022  </w:t>
            </w:r>
          </w:p>
          <w:p w:rsidR="00BC5ACA" w:rsidRPr="0018772A" w:rsidRDefault="00B6764E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>( нарушений нет)</w:t>
            </w:r>
          </w:p>
          <w:p w:rsidR="00BC5ACA" w:rsidRDefault="00BC5ACA" w:rsidP="004A7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EC" w:rsidRDefault="006042EC" w:rsidP="004A7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1F6" w:rsidRDefault="006042EC" w:rsidP="00DA2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Протест от 21.03.2022г.</w:t>
            </w:r>
          </w:p>
          <w:p w:rsidR="006042EC" w:rsidRPr="0018772A" w:rsidRDefault="00DA21F6" w:rsidP="00DA2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№7-02-</w:t>
            </w:r>
            <w:r w:rsidR="006042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F5690">
              <w:rPr>
                <w:rFonts w:ascii="Times New Roman" w:hAnsi="Times New Roman" w:cs="Times New Roman"/>
                <w:sz w:val="20"/>
                <w:szCs w:val="20"/>
              </w:rPr>
              <w:t xml:space="preserve"> о приведении Положения в соответствии с действующим законодательством.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18772A" w:rsidRDefault="00BC5ACA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- Санитарно- эпидемиологическое заключение</w:t>
            </w:r>
          </w:p>
          <w:p w:rsidR="00BC5ACA" w:rsidRPr="0018772A" w:rsidRDefault="00BC5ACA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7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 соответствии  </w:t>
            </w:r>
          </w:p>
          <w:p w:rsidR="00BC5ACA" w:rsidRPr="0018772A" w:rsidRDefault="00BC5ACA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№ 24.88.08.000.М.000060.04.22 от 20.04.2022 </w:t>
            </w:r>
          </w:p>
          <w:p w:rsidR="00BC5ACA" w:rsidRPr="0018772A" w:rsidRDefault="00BC5ACA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№ бланка   3367148</w:t>
            </w:r>
          </w:p>
          <w:p w:rsidR="00BC5ACA" w:rsidRDefault="00BC5ACA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1F6" w:rsidRDefault="00DA21F6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1F6" w:rsidRDefault="00DA21F6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1F6" w:rsidRDefault="00DA21F6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CB8" w:rsidRDefault="00DA21F6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учете МБОУ СОШ №2 г. Канска</w:t>
            </w:r>
          </w:p>
          <w:p w:rsidR="004F5690" w:rsidRDefault="00DA21F6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CB8">
              <w:rPr>
                <w:rFonts w:ascii="Times New Roman" w:hAnsi="Times New Roman" w:cs="Times New Roman"/>
                <w:sz w:val="20"/>
                <w:szCs w:val="20"/>
              </w:rPr>
              <w:t>приведено в соответствие</w:t>
            </w:r>
            <w:r w:rsidR="004F5690">
              <w:rPr>
                <w:rFonts w:ascii="Times New Roman" w:hAnsi="Times New Roman" w:cs="Times New Roman"/>
                <w:sz w:val="20"/>
                <w:szCs w:val="20"/>
              </w:rPr>
              <w:t xml:space="preserve">. Новая редакция Положения </w:t>
            </w:r>
          </w:p>
          <w:p w:rsidR="00DA21F6" w:rsidRDefault="004F5690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закреплена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 по МБОУ СОШ №2 г. Канска от 29.04.2022 </w:t>
            </w:r>
          </w:p>
          <w:p w:rsidR="004F5690" w:rsidRPr="0018772A" w:rsidRDefault="004F5690" w:rsidP="00BC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70д.</w:t>
            </w:r>
          </w:p>
        </w:tc>
      </w:tr>
      <w:tr w:rsidR="00BC5ACA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3D5641" w:rsidRDefault="00B01371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5.Главное управление МЧС России по Красноярскому краю отдел надзорной деятельности и профилактической работы по Канску и </w:t>
            </w:r>
            <w:proofErr w:type="spellStart"/>
            <w:r w:rsidRPr="003D5641">
              <w:rPr>
                <w:rFonts w:ascii="Times New Roman" w:hAnsi="Times New Roman" w:cs="Times New Roman"/>
                <w:sz w:val="20"/>
                <w:szCs w:val="20"/>
              </w:rPr>
              <w:t>Канскому</w:t>
            </w:r>
            <w:proofErr w:type="spellEnd"/>
            <w:r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3D5641" w:rsidRDefault="00B01371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41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3D5641" w:rsidRDefault="00B01371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41">
              <w:rPr>
                <w:rFonts w:ascii="Times New Roman" w:hAnsi="Times New Roman" w:cs="Times New Roman"/>
                <w:sz w:val="20"/>
                <w:szCs w:val="20"/>
              </w:rPr>
              <w:t>26.05.222</w:t>
            </w:r>
            <w:r w:rsidR="003D56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6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641">
              <w:rPr>
                <w:rFonts w:ascii="Times New Roman" w:hAnsi="Times New Roman" w:cs="Times New Roman"/>
                <w:sz w:val="20"/>
                <w:szCs w:val="20"/>
              </w:rPr>
              <w:t>9.30ч.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3D5641" w:rsidRDefault="00D41CE1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41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по требованиям пожарной безопасности</w:t>
            </w:r>
            <w:proofErr w:type="gramStart"/>
            <w:r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объекту надзора 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Default="00BC5ACA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ACA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95" w:rsidRDefault="008F1495" w:rsidP="008F14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Территориальный отдел Управления  </w:t>
            </w:r>
            <w:proofErr w:type="spellStart"/>
            <w:r w:rsidRPr="00680B2D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в г. Канске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F1495" w:rsidRPr="00680B2D" w:rsidRDefault="008F1495" w:rsidP="008F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плановая, выездная)</w:t>
            </w:r>
          </w:p>
          <w:p w:rsidR="00BC5ACA" w:rsidRDefault="00BC5ACA" w:rsidP="00A9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Default="008F1495" w:rsidP="00A93E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07CC">
              <w:rPr>
                <w:rFonts w:ascii="Times New Roman" w:hAnsi="Times New Roman" w:cs="Times New Roman"/>
                <w:sz w:val="18"/>
                <w:szCs w:val="18"/>
              </w:rPr>
              <w:t>соблюдение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D07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требований </w:t>
            </w:r>
            <w:r w:rsidRPr="008D07CC">
              <w:rPr>
                <w:rFonts w:ascii="Times New Roman" w:hAnsi="Times New Roman" w:cs="Times New Roman"/>
                <w:sz w:val="18"/>
                <w:szCs w:val="18"/>
              </w:rPr>
              <w:t>законодательств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РФ в области обеспечения санитарно- эпидемиологического благополучия населения: требования, предъявляемые к контролируемым лицам, осуществляющим деятельность по организации отдыха детей и их оздоровления, в том числе с дневным пребыванием.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Default="008F1495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июня 2022 09.час. 00мин. по 15 июня 2022 18.00мин.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Default="008E4756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выездной плановой проверки от 08.06.2022 №11041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56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 устранены в полном объеме</w:t>
            </w:r>
          </w:p>
          <w:p w:rsidR="008E4756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момент подписания акта проверки: </w:t>
            </w:r>
          </w:p>
          <w:p w:rsidR="00BC5ACA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доставлены недостающие сетки на окна;</w:t>
            </w:r>
          </w:p>
          <w:p w:rsidR="008E4756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заменена крышка на сливном бачке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туалетной</w:t>
            </w:r>
          </w:p>
          <w:p w:rsidR="008E4756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комнате мальчиков;</w:t>
            </w:r>
          </w:p>
          <w:p w:rsidR="008E4756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мусорное ведро поставлено в туалетной кабинке </w:t>
            </w:r>
          </w:p>
          <w:p w:rsidR="008E4756" w:rsidRDefault="008E4756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мальчиков.</w:t>
            </w:r>
          </w:p>
        </w:tc>
      </w:tr>
      <w:tr w:rsidR="00BC5ACA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E" w:rsidRDefault="00E3575E" w:rsidP="00E35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Территориальный отдел Управления  </w:t>
            </w:r>
            <w:proofErr w:type="spellStart"/>
            <w:r w:rsidRPr="00680B2D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680B2D">
              <w:rPr>
                <w:rFonts w:ascii="Times New Roman" w:hAnsi="Times New Roman" w:cs="Times New Roman"/>
                <w:sz w:val="18"/>
                <w:szCs w:val="18"/>
              </w:rPr>
              <w:t xml:space="preserve"> в г. Канске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575E" w:rsidRPr="00680B2D" w:rsidRDefault="00E3575E" w:rsidP="00E3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плановая, выездная)</w:t>
            </w:r>
          </w:p>
          <w:p w:rsidR="00BC5ACA" w:rsidRDefault="00BC5ACA" w:rsidP="00A93E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D75F85" w:rsidRDefault="00E3575E" w:rsidP="00E3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hAnsi="Times New Roman" w:cs="Times New Roman"/>
                <w:sz w:val="20"/>
                <w:szCs w:val="20"/>
              </w:rPr>
              <w:t xml:space="preserve">Отбор смывов с объектов окружающей среды и материала на стерильность в рамках проведение мероприятий по контролю </w:t>
            </w:r>
            <w:r w:rsidRPr="00D75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№2164 от 27мая 2022г.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D75F85" w:rsidRDefault="00E3575E" w:rsidP="00E3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02.06.2022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CA" w:rsidRPr="00D75F85" w:rsidRDefault="00E3575E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hAnsi="Times New Roman" w:cs="Times New Roman"/>
                <w:sz w:val="20"/>
                <w:szCs w:val="20"/>
              </w:rPr>
              <w:t>Протокол отбора смывов с объектов окружающей среды и материала на стерильность№996 от 02.2022</w:t>
            </w:r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t xml:space="preserve">;  Протоколы исследований </w:t>
            </w:r>
            <w:proofErr w:type="gramStart"/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t>испытаний), измерений №583-</w:t>
            </w:r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202от 07.06.2022; №584-202 от 07.06.2022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A0" w:rsidRPr="00D75F85" w:rsidRDefault="00C24DA0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Результаты испытаний:</w:t>
            </w:r>
          </w:p>
          <w:p w:rsidR="00BC5ACA" w:rsidRPr="00D75F85" w:rsidRDefault="00C24DA0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t xml:space="preserve">смывы </w:t>
            </w:r>
            <w:proofErr w:type="gramStart"/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0F2C8A" w:rsidRPr="00D75F85">
              <w:rPr>
                <w:rFonts w:ascii="Times New Roman" w:hAnsi="Times New Roman" w:cs="Times New Roman"/>
                <w:sz w:val="20"/>
                <w:szCs w:val="20"/>
              </w:rPr>
              <w:t xml:space="preserve"> я/г- не обнаружено;</w:t>
            </w:r>
          </w:p>
          <w:p w:rsidR="000F2C8A" w:rsidRPr="00D75F85" w:rsidRDefault="000F2C8A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DA0" w:rsidRPr="00D75F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5F85">
              <w:rPr>
                <w:rFonts w:ascii="Times New Roman" w:hAnsi="Times New Roman" w:cs="Times New Roman"/>
                <w:sz w:val="20"/>
                <w:szCs w:val="20"/>
              </w:rPr>
              <w:t>смывы цисты простейших – не обнаружено</w:t>
            </w:r>
          </w:p>
        </w:tc>
      </w:tr>
      <w:tr w:rsidR="00D438FC" w:rsidTr="00D438FC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1E5C07" w:rsidRDefault="00D438FC" w:rsidP="00E357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5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Министерство образования Красноярского края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D75F85" w:rsidRDefault="00D438FC" w:rsidP="00E3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обязательной  информации на сайте образовательной организации  в 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«Интернет»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D75F85" w:rsidRDefault="00D438FC" w:rsidP="00E35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D75F85" w:rsidRDefault="00D438FC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предостережение  о недопустимости нарушений обязательных требований  от</w:t>
            </w:r>
            <w:r w:rsidR="00367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20.06.2022 №382п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D438FC" w:rsidP="009A3DAE">
            <w:pPr>
              <w:pStyle w:val="a3"/>
              <w:ind w:firstLine="0"/>
              <w:rPr>
                <w:sz w:val="20"/>
              </w:rPr>
            </w:pPr>
            <w:r w:rsidRPr="00A94D40">
              <w:rPr>
                <w:sz w:val="20"/>
              </w:rPr>
              <w:t>1</w:t>
            </w:r>
            <w:r>
              <w:t xml:space="preserve">. </w:t>
            </w:r>
            <w:r w:rsidR="00A94D40">
              <w:rPr>
                <w:sz w:val="20"/>
              </w:rPr>
              <w:t>Р</w:t>
            </w:r>
            <w:r w:rsidRPr="00D438FC">
              <w:rPr>
                <w:sz w:val="20"/>
              </w:rPr>
              <w:t xml:space="preserve">азмещен актуальный распорядительный акт  органа </w:t>
            </w:r>
          </w:p>
          <w:p w:rsidR="00D438FC" w:rsidRDefault="00D438FC" w:rsidP="009A3DAE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>местного самоуправления муниципального района</w:t>
            </w:r>
            <w:proofErr w:type="gramStart"/>
            <w:r w:rsidRPr="00D438FC">
              <w:rPr>
                <w:sz w:val="20"/>
              </w:rPr>
              <w:t xml:space="preserve"> ,</w:t>
            </w:r>
            <w:proofErr w:type="gramEnd"/>
            <w:r w:rsidRPr="00D438FC">
              <w:rPr>
                <w:sz w:val="20"/>
              </w:rPr>
              <w:t xml:space="preserve"> </w:t>
            </w:r>
          </w:p>
          <w:p w:rsidR="00D438FC" w:rsidRDefault="00D438FC" w:rsidP="009A3DAE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>муниципального органа  или городского округа по решению</w:t>
            </w:r>
          </w:p>
          <w:p w:rsidR="00D438FC" w:rsidRDefault="00D438FC" w:rsidP="009A3DAE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 xml:space="preserve"> вопросов в сфере образования  о закреплении </w:t>
            </w:r>
          </w:p>
          <w:p w:rsidR="00D438FC" w:rsidRDefault="00D438FC" w:rsidP="00D438FC">
            <w:pPr>
              <w:pStyle w:val="a3"/>
              <w:ind w:firstLine="0"/>
            </w:pPr>
            <w:r w:rsidRPr="00D438FC">
              <w:rPr>
                <w:sz w:val="20"/>
              </w:rPr>
              <w:t xml:space="preserve">образовательных организаций за соответственно </w:t>
            </w:r>
            <w:proofErr w:type="gramStart"/>
            <w:r w:rsidRPr="00D438FC">
              <w:rPr>
                <w:sz w:val="20"/>
              </w:rPr>
              <w:t>конкретными</w:t>
            </w:r>
            <w:proofErr w:type="gramEnd"/>
          </w:p>
          <w:p w:rsidR="00D438FC" w:rsidRDefault="00A94D40" w:rsidP="00D438F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т</w:t>
            </w:r>
            <w:r w:rsidR="00D438FC" w:rsidRPr="00D438FC">
              <w:rPr>
                <w:sz w:val="20"/>
              </w:rPr>
              <w:t>ерриториями</w:t>
            </w:r>
            <w:r w:rsidR="00D438FC">
              <w:t xml:space="preserve"> </w:t>
            </w:r>
            <w:r w:rsidR="00D438FC" w:rsidRPr="00D438FC">
              <w:rPr>
                <w:sz w:val="20"/>
              </w:rPr>
              <w:t>муниципального района</w:t>
            </w:r>
            <w:r w:rsidR="00D438FC">
              <w:rPr>
                <w:sz w:val="20"/>
              </w:rPr>
              <w:t>;</w:t>
            </w:r>
          </w:p>
          <w:p w:rsidR="00D438FC" w:rsidRDefault="006932FC" w:rsidP="00D438FC">
            <w:pPr>
              <w:pStyle w:val="a3"/>
              <w:ind w:firstLine="0"/>
              <w:rPr>
                <w:sz w:val="20"/>
              </w:rPr>
            </w:pPr>
            <w:hyperlink r:id="rId4" w:history="1"/>
            <w:r w:rsidR="00D438FC">
              <w:t xml:space="preserve"> </w:t>
            </w:r>
            <w:r w:rsidR="00D438FC">
              <w:rPr>
                <w:sz w:val="20"/>
              </w:rPr>
              <w:t>2.</w:t>
            </w:r>
            <w:r w:rsidR="00A94D40">
              <w:rPr>
                <w:sz w:val="20"/>
              </w:rPr>
              <w:t>Р</w:t>
            </w:r>
            <w:r w:rsidR="00D438FC" w:rsidRPr="00D438FC">
              <w:rPr>
                <w:sz w:val="20"/>
              </w:rPr>
              <w:t xml:space="preserve">азмещена актуальная информация по условиям </w:t>
            </w:r>
          </w:p>
          <w:p w:rsidR="00D438FC" w:rsidRDefault="00D438FC" w:rsidP="00D438FC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 xml:space="preserve">организации питания детей в соответствии с письмом </w:t>
            </w:r>
          </w:p>
          <w:p w:rsidR="00D438FC" w:rsidRDefault="00D438FC" w:rsidP="00D438FC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 xml:space="preserve"> министерства образования Красноярского края</w:t>
            </w:r>
          </w:p>
          <w:p w:rsidR="00D438FC" w:rsidRDefault="00D438FC" w:rsidP="00D438FC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 xml:space="preserve"> от 09.08.2022 №75-10024 </w:t>
            </w:r>
          </w:p>
          <w:p w:rsidR="00D438FC" w:rsidRDefault="00D438FC" w:rsidP="00D438FC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 xml:space="preserve">«О размещении на сайтах образовательных организаций </w:t>
            </w:r>
          </w:p>
          <w:p w:rsidR="00D438FC" w:rsidRDefault="00D438FC" w:rsidP="00D438FC">
            <w:pPr>
              <w:pStyle w:val="a3"/>
              <w:ind w:firstLine="0"/>
            </w:pPr>
            <w:r w:rsidRPr="00D438FC">
              <w:rPr>
                <w:sz w:val="20"/>
              </w:rPr>
              <w:t>информации об организации</w:t>
            </w:r>
            <w:r>
              <w:t xml:space="preserve"> </w:t>
            </w:r>
          </w:p>
          <w:p w:rsidR="00D438FC" w:rsidRDefault="00D438FC" w:rsidP="00D438FC">
            <w:pPr>
              <w:pStyle w:val="a3"/>
              <w:ind w:firstLine="0"/>
              <w:rPr>
                <w:sz w:val="20"/>
              </w:rPr>
            </w:pPr>
            <w:r w:rsidRPr="00D438FC">
              <w:rPr>
                <w:sz w:val="20"/>
              </w:rPr>
              <w:t>горячего питания школьников</w:t>
            </w:r>
            <w:r w:rsidR="00A94D40">
              <w:rPr>
                <w:sz w:val="20"/>
              </w:rPr>
              <w:t>»;</w:t>
            </w:r>
          </w:p>
          <w:p w:rsidR="00D438FC" w:rsidRPr="00D438FC" w:rsidRDefault="00D438FC" w:rsidP="00D438FC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  <w:r w:rsidR="00A94D40">
              <w:rPr>
                <w:sz w:val="20"/>
              </w:rPr>
              <w:t xml:space="preserve"> Р</w:t>
            </w:r>
            <w:r w:rsidRPr="00D438FC">
              <w:rPr>
                <w:sz w:val="20"/>
              </w:rPr>
              <w:t>азмещена актуальная    информация</w:t>
            </w:r>
          </w:p>
          <w:p w:rsidR="00A94D40" w:rsidRDefault="00D438FC" w:rsidP="00D438FC">
            <w:pPr>
              <w:pStyle w:val="a3"/>
              <w:ind w:firstLine="0"/>
            </w:pPr>
            <w:r w:rsidRPr="00D438FC">
              <w:rPr>
                <w:sz w:val="20"/>
              </w:rPr>
              <w:t xml:space="preserve"> о количестве мест в 1 классах.</w:t>
            </w:r>
            <w:r>
              <w:t xml:space="preserve">  </w:t>
            </w:r>
          </w:p>
          <w:p w:rsidR="008A002C" w:rsidRPr="008A002C" w:rsidRDefault="00A94D40" w:rsidP="00D438FC">
            <w:pPr>
              <w:pStyle w:val="a3"/>
              <w:ind w:firstLine="0"/>
              <w:rPr>
                <w:sz w:val="20"/>
              </w:rPr>
            </w:pPr>
            <w:r w:rsidRPr="008A002C">
              <w:rPr>
                <w:sz w:val="20"/>
              </w:rPr>
              <w:t xml:space="preserve">Предоставлен отчет  </w:t>
            </w:r>
            <w:r w:rsidR="008A002C" w:rsidRPr="008A002C">
              <w:rPr>
                <w:sz w:val="20"/>
              </w:rPr>
              <w:t xml:space="preserve"> в Министерство </w:t>
            </w:r>
          </w:p>
          <w:p w:rsidR="008A002C" w:rsidRPr="008A002C" w:rsidRDefault="008A002C" w:rsidP="00D438FC">
            <w:pPr>
              <w:pStyle w:val="a3"/>
              <w:ind w:firstLine="0"/>
              <w:rPr>
                <w:sz w:val="20"/>
              </w:rPr>
            </w:pPr>
            <w:r w:rsidRPr="008A002C">
              <w:rPr>
                <w:sz w:val="20"/>
              </w:rPr>
              <w:t xml:space="preserve">образования Красноярского края </w:t>
            </w:r>
            <w:proofErr w:type="gramStart"/>
            <w:r w:rsidRPr="008A002C">
              <w:rPr>
                <w:sz w:val="20"/>
              </w:rPr>
              <w:t xml:space="preserve">( </w:t>
            </w:r>
            <w:proofErr w:type="gramEnd"/>
            <w:r w:rsidRPr="008A002C">
              <w:rPr>
                <w:sz w:val="20"/>
              </w:rPr>
              <w:t>исх.№95</w:t>
            </w:r>
          </w:p>
          <w:p w:rsidR="00D438FC" w:rsidRPr="00D438FC" w:rsidRDefault="008A002C" w:rsidP="00D438FC">
            <w:pPr>
              <w:pStyle w:val="a3"/>
              <w:ind w:firstLine="0"/>
              <w:rPr>
                <w:sz w:val="20"/>
              </w:rPr>
            </w:pPr>
            <w:r w:rsidRPr="008A002C">
              <w:rPr>
                <w:sz w:val="20"/>
              </w:rPr>
              <w:t xml:space="preserve"> от 26.08.2022г.)</w:t>
            </w:r>
            <w:r w:rsidR="00D438FC">
              <w:t xml:space="preserve"> </w:t>
            </w:r>
          </w:p>
        </w:tc>
        <w:tc>
          <w:tcPr>
            <w:tcW w:w="5240" w:type="dxa"/>
          </w:tcPr>
          <w:p w:rsidR="00D438FC" w:rsidRDefault="006932FC" w:rsidP="009A3DAE">
            <w:pPr>
              <w:pStyle w:val="a3"/>
              <w:ind w:firstLine="0"/>
              <w:jc w:val="center"/>
            </w:pPr>
            <w:hyperlink r:id="rId5" w:history="1">
              <w:r w:rsidR="00D438FC" w:rsidRPr="004861D1">
                <w:rPr>
                  <w:rStyle w:val="a5"/>
                </w:rPr>
                <w:t>https://shc2-kansk.ru/index.php/roditelyam/informatsiya-o-prieme-v-1-klass</w:t>
              </w:r>
            </w:hyperlink>
          </w:p>
          <w:p w:rsidR="00D438FC" w:rsidRDefault="00D438FC" w:rsidP="009A3DAE">
            <w:pPr>
              <w:pStyle w:val="a3"/>
              <w:ind w:firstLine="0"/>
              <w:jc w:val="center"/>
            </w:pPr>
          </w:p>
          <w:p w:rsidR="00D438FC" w:rsidRDefault="00D438FC" w:rsidP="009A3DAE">
            <w:pPr>
              <w:pStyle w:val="a3"/>
              <w:ind w:firstLine="0"/>
              <w:jc w:val="center"/>
            </w:pPr>
            <w:r>
              <w:t xml:space="preserve">Постановление Администрации </w:t>
            </w:r>
            <w:proofErr w:type="gramStart"/>
            <w:r>
              <w:t>г</w:t>
            </w:r>
            <w:proofErr w:type="gramEnd"/>
            <w:r>
              <w:t xml:space="preserve">. Канска о закреплении территорий за образовательными учреждениями от 15.03.2022 №218 </w:t>
            </w:r>
          </w:p>
        </w:tc>
      </w:tr>
      <w:tr w:rsidR="00D438FC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872D56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438FC">
              <w:rPr>
                <w:rFonts w:ascii="Times New Roman" w:hAnsi="Times New Roman" w:cs="Times New Roman"/>
              </w:rPr>
              <w:t>.</w:t>
            </w:r>
            <w:r w:rsidR="00D438FC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38FC" w:rsidRPr="0018772A">
              <w:rPr>
                <w:rFonts w:ascii="Times New Roman" w:hAnsi="Times New Roman" w:cs="Times New Roman"/>
                <w:sz w:val="20"/>
                <w:szCs w:val="20"/>
              </w:rPr>
              <w:t>Канская</w:t>
            </w:r>
            <w:proofErr w:type="spellEnd"/>
            <w:r w:rsidR="00D438FC" w:rsidRPr="0018772A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</w:t>
            </w:r>
            <w:r w:rsidR="00D438FC">
              <w:rPr>
                <w:rFonts w:ascii="Times New Roman" w:hAnsi="Times New Roman" w:cs="Times New Roman"/>
                <w:sz w:val="20"/>
                <w:szCs w:val="20"/>
              </w:rPr>
              <w:t xml:space="preserve">  прокуратура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D75F85" w:rsidRDefault="00D438FC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приказа об обеспечении антитеррористической защищенности  в ОУ действующему законодательству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D75F85" w:rsidRDefault="00D438FC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29.09.2022 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Pr="00D75F85" w:rsidRDefault="00D438FC" w:rsidP="00A93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протест на приказ  директора от 12.08.2022 №116д  « Об обеспечении безопасности обучающихся и сотрудников ОУ» от 29.09.2022 № 7-02-2022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D438FC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«Об обеспечении безопасности </w:t>
            </w:r>
          </w:p>
          <w:p w:rsidR="00D438FC" w:rsidRDefault="00D438FC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и сотрудников ОУ» от 12.08.2022 №116д </w:t>
            </w:r>
          </w:p>
          <w:p w:rsidR="00D438FC" w:rsidRPr="00D75F85" w:rsidRDefault="00D438FC" w:rsidP="00A93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отменен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данной формулировке.</w:t>
            </w:r>
          </w:p>
        </w:tc>
      </w:tr>
      <w:tr w:rsidR="00D438FC" w:rsidTr="00D438FC">
        <w:trPr>
          <w:gridAfter w:val="1"/>
          <w:wAfter w:w="5240" w:type="dxa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872D56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38FC">
              <w:rPr>
                <w:rFonts w:ascii="Times New Roman" w:hAnsi="Times New Roman" w:cs="Times New Roman"/>
              </w:rPr>
              <w:t>.</w:t>
            </w:r>
            <w:r w:rsidR="00D438FC"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.Главное управление МЧС России по Красноярскому краю отдел надзорной деятельности и профилактической работы по Канску и </w:t>
            </w:r>
            <w:proofErr w:type="spellStart"/>
            <w:r w:rsidR="00D438FC" w:rsidRPr="003D5641">
              <w:rPr>
                <w:rFonts w:ascii="Times New Roman" w:hAnsi="Times New Roman" w:cs="Times New Roman"/>
                <w:sz w:val="20"/>
                <w:szCs w:val="20"/>
              </w:rPr>
              <w:t>Канскому</w:t>
            </w:r>
            <w:proofErr w:type="spellEnd"/>
            <w:r w:rsidR="00D438FC"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D438FC" w:rsidP="00A93E50">
            <w:pPr>
              <w:rPr>
                <w:rFonts w:ascii="Times New Roman" w:hAnsi="Times New Roman" w:cs="Times New Roman"/>
              </w:rPr>
            </w:pPr>
            <w:r w:rsidRPr="003D5641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D438F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D438FC" w:rsidP="00A93E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профилактическая беседа- консультирование </w:t>
            </w:r>
            <w:r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требованиям пожарной безопасности</w:t>
            </w:r>
            <w:proofErr w:type="gramStart"/>
            <w:r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D5641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объекту надзора</w:t>
            </w:r>
          </w:p>
        </w:tc>
        <w:tc>
          <w:tcPr>
            <w:tcW w:w="1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FC" w:rsidRDefault="00D438FC" w:rsidP="00A93E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6161" w:rsidRDefault="00656161"/>
    <w:sectPr w:rsidR="00656161" w:rsidSect="00683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62A"/>
    <w:rsid w:val="000667F4"/>
    <w:rsid w:val="00085196"/>
    <w:rsid w:val="000F1510"/>
    <w:rsid w:val="000F2C8A"/>
    <w:rsid w:val="0010457B"/>
    <w:rsid w:val="0018772A"/>
    <w:rsid w:val="001E5C07"/>
    <w:rsid w:val="00255B0A"/>
    <w:rsid w:val="00367D61"/>
    <w:rsid w:val="003A428C"/>
    <w:rsid w:val="003D5641"/>
    <w:rsid w:val="00467CB8"/>
    <w:rsid w:val="004B6234"/>
    <w:rsid w:val="004B7387"/>
    <w:rsid w:val="004B76E7"/>
    <w:rsid w:val="004F5690"/>
    <w:rsid w:val="005966FA"/>
    <w:rsid w:val="005E6000"/>
    <w:rsid w:val="006042EC"/>
    <w:rsid w:val="00611FD8"/>
    <w:rsid w:val="00612CB8"/>
    <w:rsid w:val="006141A1"/>
    <w:rsid w:val="00656161"/>
    <w:rsid w:val="00672BD4"/>
    <w:rsid w:val="0068362A"/>
    <w:rsid w:val="006932FC"/>
    <w:rsid w:val="00782898"/>
    <w:rsid w:val="007B6489"/>
    <w:rsid w:val="007F7DD0"/>
    <w:rsid w:val="00872D56"/>
    <w:rsid w:val="008909A9"/>
    <w:rsid w:val="008A002C"/>
    <w:rsid w:val="008A4531"/>
    <w:rsid w:val="008E4756"/>
    <w:rsid w:val="008F1495"/>
    <w:rsid w:val="00921A84"/>
    <w:rsid w:val="009376A6"/>
    <w:rsid w:val="009C428F"/>
    <w:rsid w:val="009D1F3E"/>
    <w:rsid w:val="00A249DC"/>
    <w:rsid w:val="00A74ABD"/>
    <w:rsid w:val="00A94D40"/>
    <w:rsid w:val="00AA5CFB"/>
    <w:rsid w:val="00AE2E83"/>
    <w:rsid w:val="00AE77DA"/>
    <w:rsid w:val="00B01371"/>
    <w:rsid w:val="00B6764E"/>
    <w:rsid w:val="00BA5458"/>
    <w:rsid w:val="00BC5ACA"/>
    <w:rsid w:val="00C24DA0"/>
    <w:rsid w:val="00D41CE1"/>
    <w:rsid w:val="00D438FC"/>
    <w:rsid w:val="00D75F85"/>
    <w:rsid w:val="00DA21F6"/>
    <w:rsid w:val="00DB4239"/>
    <w:rsid w:val="00DB6B6E"/>
    <w:rsid w:val="00E1456C"/>
    <w:rsid w:val="00E15019"/>
    <w:rsid w:val="00E3575E"/>
    <w:rsid w:val="00EF72A7"/>
    <w:rsid w:val="00FA6D6D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8FC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438F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D438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38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c2-kansk.ru/index.php/roditelyam/informatsiya-o-prieme-v-1-klass" TargetMode="External"/><Relationship Id="rId4" Type="http://schemas.openxmlformats.org/officeDocument/2006/relationships/hyperlink" Target="https://shc2-kansk.ru/index.php/roditelyam/informatsiya-o-prieme-v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dcterms:created xsi:type="dcterms:W3CDTF">2022-02-04T06:04:00Z</dcterms:created>
  <dcterms:modified xsi:type="dcterms:W3CDTF">2023-01-09T11:22:00Z</dcterms:modified>
</cp:coreProperties>
</file>