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4C" w:rsidRPr="002B157A" w:rsidRDefault="002B157A" w:rsidP="002B157A">
      <w:pPr>
        <w:jc w:val="right"/>
        <w:rPr>
          <w:rFonts w:ascii="Times New Roman" w:hAnsi="Times New Roman" w:cs="Times New Roman"/>
          <w:b/>
        </w:rPr>
      </w:pPr>
      <w:proofErr w:type="gramStart"/>
      <w:r w:rsidRPr="002513A9">
        <w:rPr>
          <w:rFonts w:ascii="Times New Roman" w:hAnsi="Times New Roman" w:cs="Times New Roman"/>
          <w:b/>
          <w:highlight w:val="yellow"/>
        </w:rPr>
        <w:t>П</w:t>
      </w:r>
      <w:proofErr w:type="gramEnd"/>
      <w:r w:rsidRPr="002513A9">
        <w:rPr>
          <w:rFonts w:ascii="Times New Roman" w:hAnsi="Times New Roman" w:cs="Times New Roman"/>
          <w:b/>
          <w:highlight w:val="yellow"/>
        </w:rPr>
        <w:t xml:space="preserve"> Р О Е К 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2"/>
        <w:gridCol w:w="5063"/>
      </w:tblGrid>
      <w:tr w:rsidR="002B157A" w:rsidRPr="00E520EA" w:rsidTr="00F60F09">
        <w:trPr>
          <w:trHeight w:val="2330"/>
        </w:trPr>
        <w:tc>
          <w:tcPr>
            <w:tcW w:w="5062" w:type="dxa"/>
          </w:tcPr>
          <w:p w:rsidR="002B157A" w:rsidRDefault="002B157A" w:rsidP="00F60F0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E520EA">
              <w:rPr>
                <w:rFonts w:ascii="Times New Roman" w:hAnsi="Times New Roman" w:cs="Times New Roman"/>
                <w:sz w:val="25"/>
                <w:szCs w:val="25"/>
              </w:rPr>
              <w:t>Принята</w:t>
            </w:r>
            <w:proofErr w:type="gramEnd"/>
            <w:r w:rsidRPr="00E520EA">
              <w:rPr>
                <w:rFonts w:ascii="Times New Roman" w:hAnsi="Times New Roman" w:cs="Times New Roman"/>
                <w:sz w:val="25"/>
                <w:szCs w:val="25"/>
              </w:rPr>
              <w:t xml:space="preserve"> на педагогическом совете </w:t>
            </w:r>
          </w:p>
          <w:p w:rsidR="002B157A" w:rsidRDefault="002B157A" w:rsidP="00F60F0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520EA">
              <w:rPr>
                <w:rFonts w:ascii="Times New Roman" w:hAnsi="Times New Roman" w:cs="Times New Roman"/>
                <w:sz w:val="25"/>
                <w:szCs w:val="25"/>
              </w:rPr>
              <w:t xml:space="preserve">МБОУ СОШ № 2 </w:t>
            </w:r>
            <w:proofErr w:type="spellStart"/>
            <w:r w:rsidRPr="00E520EA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Start"/>
            <w:r w:rsidRPr="00E520EA">
              <w:rPr>
                <w:rFonts w:ascii="Times New Roman" w:hAnsi="Times New Roman" w:cs="Times New Roman"/>
                <w:sz w:val="25"/>
                <w:szCs w:val="25"/>
              </w:rPr>
              <w:t>.К</w:t>
            </w:r>
            <w:proofErr w:type="gramEnd"/>
            <w:r w:rsidRPr="00E520EA">
              <w:rPr>
                <w:rFonts w:ascii="Times New Roman" w:hAnsi="Times New Roman" w:cs="Times New Roman"/>
                <w:sz w:val="25"/>
                <w:szCs w:val="25"/>
              </w:rPr>
              <w:t>анска</w:t>
            </w:r>
            <w:proofErr w:type="spellEnd"/>
            <w:r w:rsidRPr="00E520EA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</w:p>
          <w:p w:rsidR="002B157A" w:rsidRPr="00E520EA" w:rsidRDefault="002B157A" w:rsidP="00F60F0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520EA">
              <w:rPr>
                <w:rFonts w:ascii="Times New Roman" w:hAnsi="Times New Roman" w:cs="Times New Roman"/>
                <w:sz w:val="25"/>
                <w:szCs w:val="25"/>
              </w:rPr>
              <w:t>Протокол № ____</w:t>
            </w:r>
          </w:p>
          <w:p w:rsidR="002B157A" w:rsidRPr="00E520EA" w:rsidRDefault="002B157A" w:rsidP="00F60F0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520EA">
              <w:rPr>
                <w:rFonts w:ascii="Times New Roman" w:hAnsi="Times New Roman" w:cs="Times New Roman"/>
                <w:sz w:val="25"/>
                <w:szCs w:val="25"/>
              </w:rPr>
              <w:t>от «     » _____________ 2022г</w:t>
            </w:r>
          </w:p>
          <w:p w:rsidR="002B157A" w:rsidRPr="00E520EA" w:rsidRDefault="002B157A" w:rsidP="00F60F0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B157A" w:rsidRPr="00E520EA" w:rsidRDefault="002B157A" w:rsidP="00F60F0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25526" w:rsidRDefault="002B157A" w:rsidP="00F60F0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520EA">
              <w:rPr>
                <w:rFonts w:ascii="Times New Roman" w:hAnsi="Times New Roman" w:cs="Times New Roman"/>
                <w:sz w:val="25"/>
                <w:szCs w:val="25"/>
              </w:rPr>
              <w:t>Согласовано</w:t>
            </w:r>
            <w:r w:rsidR="00A25526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E520E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2552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A25526" w:rsidRDefault="002B157A" w:rsidP="00F60F0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520EA">
              <w:rPr>
                <w:rFonts w:ascii="Times New Roman" w:hAnsi="Times New Roman" w:cs="Times New Roman"/>
                <w:sz w:val="25"/>
                <w:szCs w:val="25"/>
              </w:rPr>
              <w:t>Управляющ</w:t>
            </w:r>
            <w:r w:rsidR="00A25526">
              <w:rPr>
                <w:rFonts w:ascii="Times New Roman" w:hAnsi="Times New Roman" w:cs="Times New Roman"/>
                <w:sz w:val="25"/>
                <w:szCs w:val="25"/>
              </w:rPr>
              <w:t>ий</w:t>
            </w:r>
            <w:r w:rsidRPr="00E520EA">
              <w:rPr>
                <w:rFonts w:ascii="Times New Roman" w:hAnsi="Times New Roman" w:cs="Times New Roman"/>
                <w:sz w:val="25"/>
                <w:szCs w:val="25"/>
              </w:rPr>
              <w:t xml:space="preserve"> совет</w:t>
            </w:r>
            <w:r w:rsidR="00A2552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520EA">
              <w:rPr>
                <w:rFonts w:ascii="Times New Roman" w:hAnsi="Times New Roman" w:cs="Times New Roman"/>
                <w:sz w:val="25"/>
                <w:szCs w:val="25"/>
              </w:rPr>
              <w:t xml:space="preserve"> школы: </w:t>
            </w:r>
          </w:p>
          <w:p w:rsidR="002B157A" w:rsidRPr="00E520EA" w:rsidRDefault="002B157A" w:rsidP="00F60F0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520EA">
              <w:rPr>
                <w:rFonts w:ascii="Times New Roman" w:hAnsi="Times New Roman" w:cs="Times New Roman"/>
                <w:sz w:val="25"/>
                <w:szCs w:val="25"/>
              </w:rPr>
              <w:t>Протокол № ____</w:t>
            </w:r>
          </w:p>
          <w:p w:rsidR="002B157A" w:rsidRPr="00E520EA" w:rsidRDefault="002B157A" w:rsidP="00F60F0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520EA">
              <w:rPr>
                <w:rFonts w:ascii="Times New Roman" w:hAnsi="Times New Roman" w:cs="Times New Roman"/>
                <w:sz w:val="25"/>
                <w:szCs w:val="25"/>
              </w:rPr>
              <w:t>от «     » _____________ 2022г</w:t>
            </w:r>
          </w:p>
          <w:p w:rsidR="002B157A" w:rsidRPr="00E520EA" w:rsidRDefault="002B157A" w:rsidP="00F60F0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63" w:type="dxa"/>
          </w:tcPr>
          <w:p w:rsidR="002B157A" w:rsidRPr="00E520EA" w:rsidRDefault="002B157A" w:rsidP="00F60F0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520EA">
              <w:rPr>
                <w:rFonts w:ascii="Times New Roman" w:hAnsi="Times New Roman" w:cs="Times New Roman"/>
                <w:sz w:val="25"/>
                <w:szCs w:val="25"/>
              </w:rPr>
              <w:t>Утверждаю:</w:t>
            </w:r>
          </w:p>
          <w:p w:rsidR="002B157A" w:rsidRPr="00E520EA" w:rsidRDefault="002B157A" w:rsidP="00F60F0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520EA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</w:t>
            </w:r>
            <w:r w:rsidRPr="00E520EA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МБОУ СОШ № 2 </w:t>
            </w:r>
            <w:proofErr w:type="spellStart"/>
            <w:r w:rsidRPr="00E520EA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г</w:t>
            </w:r>
            <w:proofErr w:type="gramStart"/>
            <w:r w:rsidRPr="00E520EA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.К</w:t>
            </w:r>
            <w:proofErr w:type="gramEnd"/>
            <w:r w:rsidRPr="00E520EA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анска</w:t>
            </w:r>
            <w:proofErr w:type="spellEnd"/>
          </w:p>
          <w:p w:rsidR="002B157A" w:rsidRDefault="002B157A" w:rsidP="00F60F09">
            <w:pPr>
              <w:jc w:val="both"/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  <w:r w:rsidRPr="00E520EA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 xml:space="preserve">                                      (название ОУ)</w:t>
            </w:r>
          </w:p>
          <w:p w:rsidR="00A25526" w:rsidRDefault="00A25526" w:rsidP="00F60F09">
            <w:pPr>
              <w:jc w:val="both"/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</w:p>
          <w:p w:rsidR="00A25526" w:rsidRDefault="00A25526" w:rsidP="00F60F09">
            <w:pPr>
              <w:jc w:val="both"/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_________________________________</w:t>
            </w:r>
          </w:p>
          <w:p w:rsidR="00A25526" w:rsidRPr="00E520EA" w:rsidRDefault="00A25526" w:rsidP="00F60F09">
            <w:pPr>
              <w:jc w:val="both"/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</w:p>
          <w:p w:rsidR="002B157A" w:rsidRPr="00E520EA" w:rsidRDefault="002B157A" w:rsidP="00F60F09">
            <w:pPr>
              <w:jc w:val="both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E520EA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Злобина Ирина Евгеньевна</w:t>
            </w:r>
          </w:p>
          <w:p w:rsidR="002B157A" w:rsidRPr="00E520EA" w:rsidRDefault="002B157A" w:rsidP="00F60F09">
            <w:pPr>
              <w:jc w:val="both"/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  <w:r w:rsidRPr="00E520EA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 xml:space="preserve">                       ФИО</w:t>
            </w:r>
          </w:p>
          <w:p w:rsidR="002B157A" w:rsidRPr="00E520EA" w:rsidRDefault="002B157A" w:rsidP="00F60F0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B157A" w:rsidRPr="00E520EA" w:rsidRDefault="002B157A" w:rsidP="00F60F0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520EA">
              <w:rPr>
                <w:rFonts w:ascii="Times New Roman" w:hAnsi="Times New Roman" w:cs="Times New Roman"/>
                <w:sz w:val="25"/>
                <w:szCs w:val="25"/>
              </w:rPr>
              <w:t xml:space="preserve">Приказ № __ </w:t>
            </w:r>
            <w:proofErr w:type="gramStart"/>
            <w:r w:rsidRPr="00E520EA">
              <w:rPr>
                <w:rFonts w:ascii="Times New Roman" w:hAnsi="Times New Roman" w:cs="Times New Roman"/>
                <w:sz w:val="25"/>
                <w:szCs w:val="25"/>
              </w:rPr>
              <w:t>от</w:t>
            </w:r>
            <w:proofErr w:type="gramEnd"/>
            <w:r w:rsidRPr="00E520EA">
              <w:rPr>
                <w:rFonts w:ascii="Times New Roman" w:hAnsi="Times New Roman" w:cs="Times New Roman"/>
                <w:sz w:val="25"/>
                <w:szCs w:val="25"/>
              </w:rPr>
              <w:t xml:space="preserve"> ____________</w:t>
            </w:r>
          </w:p>
        </w:tc>
      </w:tr>
    </w:tbl>
    <w:p w:rsidR="002B157A" w:rsidRDefault="002B157A"/>
    <w:p w:rsidR="00AF7398" w:rsidRDefault="00AF7398"/>
    <w:p w:rsidR="00AF7398" w:rsidRDefault="00AF7398"/>
    <w:p w:rsidR="00AF7398" w:rsidRDefault="00AF7398"/>
    <w:p w:rsidR="00AF7398" w:rsidRDefault="00AF7398"/>
    <w:p w:rsidR="00AF7398" w:rsidRDefault="00AF7398"/>
    <w:p w:rsidR="00AF7398" w:rsidRDefault="00AF7398"/>
    <w:p w:rsidR="00D663E7" w:rsidRDefault="00E520EA" w:rsidP="00AF739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E520EA">
        <w:rPr>
          <w:rFonts w:ascii="Times New Roman" w:hAnsi="Times New Roman" w:cs="Times New Roman"/>
          <w:b/>
          <w:sz w:val="36"/>
          <w:szCs w:val="28"/>
        </w:rPr>
        <w:t xml:space="preserve">ПРОГРАММА </w:t>
      </w:r>
    </w:p>
    <w:p w:rsidR="00AF7398" w:rsidRPr="00E520EA" w:rsidRDefault="00E520EA" w:rsidP="00AF739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520EA">
        <w:rPr>
          <w:rFonts w:ascii="Times New Roman" w:hAnsi="Times New Roman" w:cs="Times New Roman"/>
          <w:b/>
          <w:sz w:val="36"/>
          <w:szCs w:val="28"/>
        </w:rPr>
        <w:t>ПОВЫШЕНИЯ КАЧЕСТВА ОБРАЗОВАНИЯ</w:t>
      </w:r>
    </w:p>
    <w:bookmarkEnd w:id="0"/>
    <w:p w:rsidR="00380334" w:rsidRDefault="00380334" w:rsidP="00AF73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20EA" w:rsidRPr="00E520EA" w:rsidRDefault="00E520EA" w:rsidP="00E52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0EA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2 города Канска (МБОУ СОШ № 2 </w:t>
      </w:r>
      <w:proofErr w:type="spellStart"/>
      <w:r w:rsidRPr="00E520E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520EA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E520EA">
        <w:rPr>
          <w:rFonts w:ascii="Times New Roman" w:hAnsi="Times New Roman" w:cs="Times New Roman"/>
          <w:b/>
          <w:sz w:val="28"/>
          <w:szCs w:val="28"/>
        </w:rPr>
        <w:t>анска</w:t>
      </w:r>
      <w:proofErr w:type="spellEnd"/>
      <w:r w:rsidRPr="00E520EA">
        <w:rPr>
          <w:rFonts w:ascii="Times New Roman" w:hAnsi="Times New Roman" w:cs="Times New Roman"/>
          <w:b/>
          <w:sz w:val="28"/>
          <w:szCs w:val="28"/>
        </w:rPr>
        <w:t>)</w:t>
      </w:r>
    </w:p>
    <w:p w:rsidR="00AF7398" w:rsidRPr="00E520EA" w:rsidRDefault="00380334" w:rsidP="00E520E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16"/>
        </w:rPr>
      </w:pPr>
      <w:r w:rsidRPr="00E520EA">
        <w:rPr>
          <w:rFonts w:ascii="Times New Roman" w:hAnsi="Times New Roman" w:cs="Times New Roman"/>
          <w:i/>
          <w:sz w:val="20"/>
          <w:szCs w:val="16"/>
        </w:rPr>
        <w:t>(название образовательной организации)</w:t>
      </w:r>
    </w:p>
    <w:p w:rsidR="00E520EA" w:rsidRDefault="00E520EA" w:rsidP="00AF7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398" w:rsidRDefault="00904F80" w:rsidP="00AF73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9E350D">
        <w:rPr>
          <w:rFonts w:ascii="Times New Roman" w:hAnsi="Times New Roman" w:cs="Times New Roman"/>
          <w:sz w:val="28"/>
          <w:szCs w:val="28"/>
        </w:rPr>
        <w:t xml:space="preserve"> 2022</w:t>
      </w:r>
      <w:r w:rsidR="00D663E7">
        <w:rPr>
          <w:rFonts w:ascii="Times New Roman" w:hAnsi="Times New Roman" w:cs="Times New Roman"/>
          <w:sz w:val="28"/>
          <w:szCs w:val="28"/>
        </w:rPr>
        <w:t xml:space="preserve"> </w:t>
      </w:r>
      <w:r w:rsidRPr="009E350D">
        <w:rPr>
          <w:rFonts w:ascii="Times New Roman" w:hAnsi="Times New Roman" w:cs="Times New Roman"/>
          <w:sz w:val="28"/>
          <w:szCs w:val="28"/>
        </w:rPr>
        <w:t>-</w:t>
      </w:r>
      <w:r w:rsidR="00D663E7">
        <w:rPr>
          <w:rFonts w:ascii="Times New Roman" w:hAnsi="Times New Roman" w:cs="Times New Roman"/>
          <w:sz w:val="28"/>
          <w:szCs w:val="28"/>
        </w:rPr>
        <w:t xml:space="preserve"> </w:t>
      </w:r>
      <w:r w:rsidRPr="009E350D">
        <w:rPr>
          <w:rFonts w:ascii="Times New Roman" w:hAnsi="Times New Roman" w:cs="Times New Roman"/>
          <w:sz w:val="28"/>
          <w:szCs w:val="28"/>
        </w:rPr>
        <w:t xml:space="preserve">2025 </w:t>
      </w:r>
      <w:proofErr w:type="spellStart"/>
      <w:r w:rsidR="00AF7398">
        <w:rPr>
          <w:rFonts w:ascii="Times New Roman" w:hAnsi="Times New Roman" w:cs="Times New Roman"/>
          <w:sz w:val="28"/>
          <w:szCs w:val="28"/>
        </w:rPr>
        <w:t>г</w:t>
      </w:r>
      <w:r w:rsidR="00AF7398" w:rsidRPr="009E350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F7398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AF7398" w:rsidRPr="009E350D">
        <w:rPr>
          <w:rFonts w:ascii="Times New Roman" w:hAnsi="Times New Roman" w:cs="Times New Roman"/>
          <w:sz w:val="28"/>
          <w:szCs w:val="28"/>
        </w:rPr>
        <w:t>.</w:t>
      </w:r>
    </w:p>
    <w:p w:rsidR="000C28BD" w:rsidRDefault="000C28BD" w:rsidP="00AF7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8BD" w:rsidRDefault="000C28BD" w:rsidP="00AF7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8BD" w:rsidRDefault="000C28BD" w:rsidP="00AF7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8BD" w:rsidRDefault="000C28BD" w:rsidP="00AF7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8BD" w:rsidRDefault="000C28BD" w:rsidP="00AF7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8BD" w:rsidRPr="009E350D" w:rsidRDefault="000C28BD" w:rsidP="00AF73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Канск, 2022 год</w:t>
      </w:r>
    </w:p>
    <w:p w:rsidR="00AF7398" w:rsidRDefault="00AF7398" w:rsidP="00AF7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3A9" w:rsidRPr="009E350D" w:rsidRDefault="002513A9" w:rsidP="00AF7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DEC" w:rsidRDefault="00F33A62" w:rsidP="00435DEC">
      <w:pPr>
        <w:tabs>
          <w:tab w:val="left" w:pos="2100"/>
        </w:tabs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</w:t>
      </w:r>
    </w:p>
    <w:p w:rsidR="00435DEC" w:rsidRDefault="00F33A62" w:rsidP="00435DEC">
      <w:pPr>
        <w:tabs>
          <w:tab w:val="left" w:pos="2100"/>
        </w:tabs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497866">
        <w:rPr>
          <w:rFonts w:ascii="Times New Roman" w:eastAsia="Times New Roman" w:hAnsi="Times New Roman"/>
          <w:b/>
          <w:sz w:val="28"/>
          <w:szCs w:val="24"/>
        </w:rPr>
        <w:t>1.</w:t>
      </w:r>
      <w:r w:rsidR="00435DEC">
        <w:rPr>
          <w:rFonts w:ascii="Times New Roman" w:eastAsia="Times New Roman" w:hAnsi="Times New Roman"/>
          <w:b/>
          <w:sz w:val="28"/>
          <w:szCs w:val="24"/>
        </w:rPr>
        <w:t xml:space="preserve"> Паспорт Программы</w:t>
      </w:r>
    </w:p>
    <w:p w:rsidR="00435DEC" w:rsidRDefault="00F33A62" w:rsidP="00435DEC">
      <w:pPr>
        <w:tabs>
          <w:tab w:val="left" w:pos="2100"/>
        </w:tabs>
        <w:spacing w:line="360" w:lineRule="auto"/>
        <w:rPr>
          <w:rFonts w:ascii="Times New Roman" w:eastAsia="Times New Roman" w:hAnsi="Times New Roman"/>
          <w:b/>
          <w:sz w:val="28"/>
          <w:szCs w:val="24"/>
        </w:rPr>
      </w:pPr>
      <w:r w:rsidRPr="00497866">
        <w:rPr>
          <w:rFonts w:ascii="Times New Roman" w:eastAsia="Times New Roman" w:hAnsi="Times New Roman"/>
          <w:b/>
          <w:sz w:val="28"/>
          <w:szCs w:val="24"/>
        </w:rPr>
        <w:t xml:space="preserve">2. </w:t>
      </w:r>
      <w:r w:rsidR="00435DEC" w:rsidRPr="007A46F1">
        <w:rPr>
          <w:rFonts w:ascii="Times New Roman" w:eastAsia="Times New Roman" w:hAnsi="Times New Roman" w:cs="Times New Roman"/>
          <w:b/>
          <w:sz w:val="28"/>
          <w:szCs w:val="24"/>
        </w:rPr>
        <w:t>Содержание проблемы и обоснование необходимости её решения</w:t>
      </w:r>
    </w:p>
    <w:p w:rsidR="00435DEC" w:rsidRPr="004B1BD4" w:rsidRDefault="00435DEC" w:rsidP="00435DEC">
      <w:pPr>
        <w:pStyle w:val="af"/>
        <w:spacing w:after="0" w:line="360" w:lineRule="auto"/>
        <w:jc w:val="both"/>
        <w:rPr>
          <w:sz w:val="32"/>
        </w:rPr>
      </w:pPr>
      <w:r w:rsidRPr="004B1BD4">
        <w:rPr>
          <w:b/>
          <w:sz w:val="28"/>
        </w:rPr>
        <w:t>3. Основная идея Программы. Обоснование значимости Программы</w:t>
      </w:r>
    </w:p>
    <w:p w:rsidR="00497866" w:rsidRDefault="00497866" w:rsidP="00435DEC">
      <w:pPr>
        <w:tabs>
          <w:tab w:val="left" w:pos="2100"/>
        </w:tabs>
        <w:spacing w:line="360" w:lineRule="auto"/>
        <w:rPr>
          <w:rFonts w:ascii="Times New Roman" w:eastAsia="Times New Roman" w:hAnsi="Times New Roman"/>
          <w:b/>
          <w:sz w:val="28"/>
          <w:szCs w:val="24"/>
        </w:rPr>
      </w:pPr>
      <w:r w:rsidRPr="007A46F1">
        <w:rPr>
          <w:rFonts w:ascii="Times New Roman" w:eastAsia="Times New Roman" w:hAnsi="Times New Roman"/>
          <w:b/>
          <w:sz w:val="28"/>
          <w:szCs w:val="24"/>
        </w:rPr>
        <w:t>4. Сроки реализации Программы и ожидаемые результаты</w:t>
      </w:r>
    </w:p>
    <w:p w:rsidR="00497866" w:rsidRDefault="00497866" w:rsidP="00435DEC">
      <w:pPr>
        <w:tabs>
          <w:tab w:val="left" w:pos="2100"/>
        </w:tabs>
        <w:spacing w:line="36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5. </w:t>
      </w:r>
      <w:r w:rsidRPr="007A46F1">
        <w:rPr>
          <w:rFonts w:ascii="Times New Roman" w:eastAsia="Times New Roman" w:hAnsi="Times New Roman"/>
          <w:b/>
          <w:sz w:val="28"/>
          <w:szCs w:val="24"/>
        </w:rPr>
        <w:t>Ожидаемые результаты реализации Программы</w:t>
      </w:r>
    </w:p>
    <w:p w:rsidR="00EA7B06" w:rsidRPr="002513A9" w:rsidRDefault="00EA7B06" w:rsidP="00EA7B06">
      <w:pPr>
        <w:tabs>
          <w:tab w:val="left" w:pos="2100"/>
        </w:tabs>
        <w:spacing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6. Проект 1. «</w:t>
      </w:r>
      <w:r w:rsidRPr="00EA7B06">
        <w:rPr>
          <w:rFonts w:ascii="Times New Roman" w:eastAsia="Times New Roman" w:hAnsi="Times New Roman"/>
          <w:b/>
          <w:sz w:val="28"/>
          <w:szCs w:val="24"/>
        </w:rPr>
        <w:t>Повышение качества образования в школе на основе создания школьной системы профессионального развития педагогических работников</w:t>
      </w:r>
      <w:r>
        <w:rPr>
          <w:rFonts w:ascii="Times New Roman" w:eastAsia="Times New Roman" w:hAnsi="Times New Roman"/>
          <w:b/>
          <w:sz w:val="28"/>
          <w:szCs w:val="24"/>
        </w:rPr>
        <w:t>»</w:t>
      </w:r>
      <w:r w:rsidR="002513A9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2513A9">
        <w:rPr>
          <w:rFonts w:ascii="Times New Roman" w:eastAsia="Times New Roman" w:hAnsi="Times New Roman"/>
          <w:b/>
          <w:i/>
          <w:sz w:val="24"/>
          <w:szCs w:val="24"/>
        </w:rPr>
        <w:t>(см. Приложение 1)</w:t>
      </w:r>
      <w:r w:rsidR="002513A9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EA7B06" w:rsidRDefault="00EA7B06" w:rsidP="00EA7B06">
      <w:pPr>
        <w:tabs>
          <w:tab w:val="left" w:pos="2100"/>
        </w:tabs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7. Проект 2. «</w:t>
      </w:r>
      <w:r w:rsidRPr="00EA7B06">
        <w:rPr>
          <w:rFonts w:ascii="Times New Roman" w:eastAsia="Times New Roman" w:hAnsi="Times New Roman"/>
          <w:b/>
          <w:sz w:val="28"/>
          <w:szCs w:val="24"/>
        </w:rPr>
        <w:t>Создание условий для повышения качества образования обучающихся с разными возможностями и потребностями</w:t>
      </w:r>
      <w:r>
        <w:rPr>
          <w:rFonts w:ascii="Times New Roman" w:eastAsia="Times New Roman" w:hAnsi="Times New Roman"/>
          <w:b/>
          <w:sz w:val="28"/>
          <w:szCs w:val="24"/>
        </w:rPr>
        <w:t>»</w:t>
      </w:r>
      <w:r w:rsidR="002513A9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2513A9">
        <w:rPr>
          <w:rFonts w:ascii="Times New Roman" w:eastAsia="Times New Roman" w:hAnsi="Times New Roman"/>
          <w:b/>
          <w:i/>
          <w:sz w:val="24"/>
          <w:szCs w:val="24"/>
        </w:rPr>
        <w:t>(см. Приложение 2</w:t>
      </w:r>
      <w:r>
        <w:rPr>
          <w:rFonts w:ascii="Times New Roman" w:eastAsia="Times New Roman" w:hAnsi="Times New Roman"/>
          <w:b/>
          <w:i/>
          <w:sz w:val="28"/>
          <w:szCs w:val="24"/>
        </w:rPr>
        <w:t>)</w:t>
      </w:r>
      <w:r w:rsidR="002513A9">
        <w:rPr>
          <w:rFonts w:ascii="Times New Roman" w:eastAsia="Times New Roman" w:hAnsi="Times New Roman"/>
          <w:b/>
          <w:i/>
          <w:sz w:val="28"/>
          <w:szCs w:val="24"/>
        </w:rPr>
        <w:t>.</w:t>
      </w:r>
    </w:p>
    <w:p w:rsidR="00EA7B06" w:rsidRPr="002513A9" w:rsidRDefault="00EA7B06" w:rsidP="00EA7B06">
      <w:pPr>
        <w:tabs>
          <w:tab w:val="left" w:pos="2100"/>
        </w:tabs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8. Проект</w:t>
      </w:r>
      <w:r w:rsidRPr="00EA7B06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</w:rPr>
        <w:t>3. «</w:t>
      </w:r>
      <w:r w:rsidRPr="00EA7B06">
        <w:rPr>
          <w:rFonts w:ascii="Times New Roman" w:eastAsia="Times New Roman" w:hAnsi="Times New Roman"/>
          <w:b/>
          <w:sz w:val="28"/>
          <w:szCs w:val="24"/>
        </w:rPr>
        <w:t>Повышение уровня школьного благополучия</w:t>
      </w:r>
      <w:r w:rsidR="002513A9">
        <w:rPr>
          <w:rFonts w:ascii="Times New Roman" w:eastAsia="Times New Roman" w:hAnsi="Times New Roman"/>
          <w:b/>
          <w:sz w:val="28"/>
          <w:szCs w:val="24"/>
        </w:rPr>
        <w:t>»</w:t>
      </w:r>
      <w:r w:rsidRPr="00EA7B06">
        <w:rPr>
          <w:rFonts w:ascii="Times New Roman" w:eastAsia="Times New Roman" w:hAnsi="Times New Roman"/>
          <w:b/>
          <w:i/>
          <w:sz w:val="28"/>
          <w:szCs w:val="24"/>
        </w:rPr>
        <w:t xml:space="preserve"> </w:t>
      </w:r>
      <w:r w:rsidRPr="002513A9">
        <w:rPr>
          <w:rFonts w:ascii="Times New Roman" w:eastAsia="Times New Roman" w:hAnsi="Times New Roman"/>
          <w:b/>
          <w:i/>
          <w:sz w:val="24"/>
          <w:szCs w:val="24"/>
        </w:rPr>
        <w:t>(см. Приложение 3</w:t>
      </w:r>
      <w:r w:rsidR="002513A9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2513A9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:rsidR="00EA7B06" w:rsidRPr="002513A9" w:rsidRDefault="00EA7B06" w:rsidP="00EA7B06">
      <w:pPr>
        <w:tabs>
          <w:tab w:val="left" w:pos="2100"/>
        </w:tabs>
        <w:spacing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9. Проект 4. </w:t>
      </w:r>
      <w:proofErr w:type="gramStart"/>
      <w:r>
        <w:rPr>
          <w:rFonts w:ascii="Times New Roman" w:eastAsia="Times New Roman" w:hAnsi="Times New Roman"/>
          <w:b/>
          <w:sz w:val="28"/>
          <w:szCs w:val="24"/>
        </w:rPr>
        <w:t>«</w:t>
      </w:r>
      <w:r w:rsidRPr="00EA7B06">
        <w:rPr>
          <w:rFonts w:ascii="Times New Roman" w:eastAsia="Times New Roman" w:hAnsi="Times New Roman"/>
          <w:b/>
          <w:sz w:val="28"/>
          <w:szCs w:val="24"/>
        </w:rPr>
        <w:t xml:space="preserve">Снижение доли обучающихся с рисками учебной </w:t>
      </w:r>
      <w:proofErr w:type="spellStart"/>
      <w:r w:rsidRPr="00EA7B06">
        <w:rPr>
          <w:rFonts w:ascii="Times New Roman" w:eastAsia="Times New Roman" w:hAnsi="Times New Roman"/>
          <w:b/>
          <w:sz w:val="28"/>
          <w:szCs w:val="24"/>
        </w:rPr>
        <w:t>неуспешности</w:t>
      </w:r>
      <w:proofErr w:type="spellEnd"/>
      <w:r w:rsidR="002513A9">
        <w:rPr>
          <w:rFonts w:ascii="Times New Roman" w:eastAsia="Times New Roman" w:hAnsi="Times New Roman"/>
          <w:b/>
          <w:sz w:val="28"/>
          <w:szCs w:val="24"/>
        </w:rPr>
        <w:t xml:space="preserve">» </w:t>
      </w:r>
      <w:r w:rsidRPr="002513A9">
        <w:rPr>
          <w:rFonts w:ascii="Times New Roman" w:eastAsia="Times New Roman" w:hAnsi="Times New Roman"/>
          <w:b/>
          <w:i/>
          <w:sz w:val="24"/>
          <w:szCs w:val="24"/>
        </w:rPr>
        <w:t xml:space="preserve">(см. Приложение </w:t>
      </w:r>
      <w:r w:rsidR="002513A9" w:rsidRPr="002513A9">
        <w:rPr>
          <w:rFonts w:ascii="Times New Roman" w:eastAsia="Times New Roman" w:hAnsi="Times New Roman"/>
          <w:b/>
          <w:i/>
          <w:sz w:val="24"/>
          <w:szCs w:val="24"/>
        </w:rPr>
        <w:t>4</w:t>
      </w:r>
      <w:r w:rsidRPr="002513A9">
        <w:rPr>
          <w:rFonts w:ascii="Times New Roman" w:eastAsia="Times New Roman" w:hAnsi="Times New Roman"/>
          <w:b/>
          <w:i/>
          <w:sz w:val="24"/>
          <w:szCs w:val="24"/>
        </w:rPr>
        <w:t>)</w:t>
      </w:r>
      <w:r w:rsidR="002513A9">
        <w:rPr>
          <w:rFonts w:ascii="Times New Roman" w:eastAsia="Times New Roman" w:hAnsi="Times New Roman"/>
          <w:b/>
          <w:i/>
          <w:sz w:val="24"/>
          <w:szCs w:val="24"/>
        </w:rPr>
        <w:t>.</w:t>
      </w:r>
      <w:proofErr w:type="gramEnd"/>
    </w:p>
    <w:p w:rsidR="00EA7B06" w:rsidRPr="00EA7B06" w:rsidRDefault="00EA7B06" w:rsidP="00EA7B06">
      <w:pPr>
        <w:tabs>
          <w:tab w:val="left" w:pos="2100"/>
        </w:tabs>
        <w:spacing w:line="36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10. Проект 5. «</w:t>
      </w:r>
      <w:r w:rsidRPr="00EA7B06">
        <w:rPr>
          <w:rFonts w:ascii="Times New Roman" w:eastAsia="Times New Roman" w:hAnsi="Times New Roman"/>
          <w:b/>
          <w:sz w:val="28"/>
          <w:szCs w:val="24"/>
        </w:rPr>
        <w:t xml:space="preserve">Совершенствование внутренней системы оценки качества </w:t>
      </w:r>
    </w:p>
    <w:p w:rsidR="00EA7B06" w:rsidRPr="00EA7B06" w:rsidRDefault="00EA7B06" w:rsidP="00EA7B06">
      <w:pPr>
        <w:tabs>
          <w:tab w:val="left" w:pos="2100"/>
        </w:tabs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о</w:t>
      </w:r>
      <w:r w:rsidRPr="00EA7B06">
        <w:rPr>
          <w:rFonts w:ascii="Times New Roman" w:eastAsia="Times New Roman" w:hAnsi="Times New Roman"/>
          <w:b/>
          <w:sz w:val="28"/>
          <w:szCs w:val="24"/>
        </w:rPr>
        <w:t>бразования</w:t>
      </w:r>
      <w:r w:rsidR="002513A9">
        <w:rPr>
          <w:rFonts w:ascii="Times New Roman" w:eastAsia="Times New Roman" w:hAnsi="Times New Roman"/>
          <w:b/>
          <w:sz w:val="28"/>
          <w:szCs w:val="24"/>
        </w:rPr>
        <w:t>»</w:t>
      </w:r>
      <w:r w:rsidRPr="00EA7B06">
        <w:rPr>
          <w:rFonts w:ascii="Times New Roman" w:eastAsia="Times New Roman" w:hAnsi="Times New Roman"/>
          <w:b/>
          <w:i/>
          <w:sz w:val="28"/>
          <w:szCs w:val="24"/>
        </w:rPr>
        <w:t xml:space="preserve"> </w:t>
      </w:r>
      <w:r w:rsidRPr="002513A9">
        <w:rPr>
          <w:rFonts w:ascii="Times New Roman" w:eastAsia="Times New Roman" w:hAnsi="Times New Roman"/>
          <w:b/>
          <w:i/>
          <w:sz w:val="24"/>
          <w:szCs w:val="24"/>
        </w:rPr>
        <w:t xml:space="preserve">(см. Приложение </w:t>
      </w:r>
      <w:r w:rsidR="002513A9" w:rsidRPr="002513A9">
        <w:rPr>
          <w:rFonts w:ascii="Times New Roman" w:eastAsia="Times New Roman" w:hAnsi="Times New Roman"/>
          <w:b/>
          <w:i/>
          <w:sz w:val="24"/>
          <w:szCs w:val="24"/>
        </w:rPr>
        <w:t>5</w:t>
      </w:r>
      <w:r w:rsidRPr="002513A9">
        <w:rPr>
          <w:rFonts w:ascii="Times New Roman" w:eastAsia="Times New Roman" w:hAnsi="Times New Roman"/>
          <w:b/>
          <w:i/>
          <w:sz w:val="24"/>
          <w:szCs w:val="24"/>
        </w:rPr>
        <w:t>)</w:t>
      </w:r>
      <w:r w:rsidR="002513A9" w:rsidRPr="002513A9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F33A62" w:rsidRDefault="00EA7B06" w:rsidP="00EA7B06">
      <w:pPr>
        <w:tabs>
          <w:tab w:val="left" w:pos="2100"/>
        </w:tabs>
        <w:spacing w:line="36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11. </w:t>
      </w:r>
      <w:r w:rsidRPr="004B0E11">
        <w:rPr>
          <w:rFonts w:ascii="Times New Roman" w:eastAsia="Times New Roman" w:hAnsi="Times New Roman"/>
          <w:b/>
          <w:sz w:val="28"/>
          <w:szCs w:val="24"/>
        </w:rPr>
        <w:t>Дорожная карта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4B0E11">
        <w:rPr>
          <w:rFonts w:ascii="Times New Roman" w:eastAsia="Times New Roman" w:hAnsi="Times New Roman"/>
          <w:b/>
          <w:sz w:val="28"/>
          <w:szCs w:val="24"/>
        </w:rPr>
        <w:t>по реализации  программы «Повышение качества образования» на 2022</w:t>
      </w:r>
      <w:r>
        <w:rPr>
          <w:rFonts w:ascii="Times New Roman" w:eastAsia="Times New Roman" w:hAnsi="Times New Roman"/>
          <w:b/>
          <w:sz w:val="28"/>
          <w:szCs w:val="24"/>
        </w:rPr>
        <w:t>-2025г</w:t>
      </w:r>
      <w:r w:rsidR="002513A9">
        <w:rPr>
          <w:rFonts w:ascii="Times New Roman" w:eastAsia="Times New Roman" w:hAnsi="Times New Roman"/>
          <w:b/>
          <w:sz w:val="28"/>
          <w:szCs w:val="24"/>
        </w:rPr>
        <w:t>.</w:t>
      </w:r>
      <w:r>
        <w:rPr>
          <w:rFonts w:ascii="Times New Roman" w:eastAsia="Times New Roman" w:hAnsi="Times New Roman"/>
          <w:b/>
          <w:sz w:val="28"/>
          <w:szCs w:val="24"/>
        </w:rPr>
        <w:t>г. МБОУ СОШ № 2 г. Канска</w:t>
      </w:r>
    </w:p>
    <w:p w:rsidR="00EA7B06" w:rsidRDefault="00EA7B06" w:rsidP="00EA7B06">
      <w:pPr>
        <w:tabs>
          <w:tab w:val="left" w:pos="2100"/>
        </w:tabs>
        <w:spacing w:line="36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EA7B06" w:rsidRDefault="00EA7B06" w:rsidP="00EA7B06">
      <w:pPr>
        <w:tabs>
          <w:tab w:val="left" w:pos="2100"/>
        </w:tabs>
        <w:spacing w:line="36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EA7B06" w:rsidRDefault="00EA7B06" w:rsidP="00EA7B06">
      <w:pPr>
        <w:tabs>
          <w:tab w:val="left" w:pos="2100"/>
        </w:tabs>
        <w:spacing w:line="36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EA7B06" w:rsidRPr="00EA7B06" w:rsidRDefault="00EA7B06" w:rsidP="00EA7B06">
      <w:pPr>
        <w:tabs>
          <w:tab w:val="left" w:pos="2100"/>
        </w:tabs>
        <w:spacing w:line="36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F33A62" w:rsidRDefault="00F33A62" w:rsidP="00F33A62">
      <w:pPr>
        <w:tabs>
          <w:tab w:val="left" w:pos="2100"/>
        </w:tabs>
        <w:spacing w:after="0"/>
        <w:ind w:left="567" w:hanging="567"/>
        <w:rPr>
          <w:rFonts w:ascii="Times New Roman" w:eastAsia="Times New Roman" w:hAnsi="Times New Roman"/>
          <w:sz w:val="24"/>
          <w:szCs w:val="24"/>
        </w:rPr>
      </w:pPr>
    </w:p>
    <w:p w:rsidR="00F33A62" w:rsidRDefault="00F33A62" w:rsidP="00F33A62">
      <w:pPr>
        <w:tabs>
          <w:tab w:val="left" w:pos="2100"/>
        </w:tabs>
        <w:spacing w:after="0"/>
        <w:ind w:left="567" w:hanging="567"/>
        <w:rPr>
          <w:rFonts w:ascii="Times New Roman" w:eastAsia="Times New Roman" w:hAnsi="Times New Roman"/>
          <w:sz w:val="24"/>
          <w:szCs w:val="24"/>
        </w:rPr>
      </w:pPr>
    </w:p>
    <w:p w:rsidR="002513A9" w:rsidRDefault="002513A9" w:rsidP="00F33A62">
      <w:pPr>
        <w:tabs>
          <w:tab w:val="left" w:pos="2100"/>
        </w:tabs>
        <w:spacing w:after="0"/>
        <w:ind w:left="567" w:hanging="567"/>
        <w:rPr>
          <w:rFonts w:ascii="Times New Roman" w:eastAsia="Times New Roman" w:hAnsi="Times New Roman"/>
          <w:sz w:val="24"/>
          <w:szCs w:val="24"/>
        </w:rPr>
      </w:pPr>
    </w:p>
    <w:p w:rsidR="002513A9" w:rsidRDefault="002513A9" w:rsidP="00F33A62">
      <w:pPr>
        <w:tabs>
          <w:tab w:val="left" w:pos="2100"/>
        </w:tabs>
        <w:spacing w:after="0"/>
        <w:ind w:left="567" w:hanging="567"/>
        <w:rPr>
          <w:rFonts w:ascii="Times New Roman" w:eastAsia="Times New Roman" w:hAnsi="Times New Roman"/>
          <w:sz w:val="24"/>
          <w:szCs w:val="24"/>
        </w:rPr>
      </w:pPr>
    </w:p>
    <w:p w:rsidR="003D7CB4" w:rsidRDefault="003D7CB4" w:rsidP="002513A9">
      <w:pPr>
        <w:tabs>
          <w:tab w:val="left" w:pos="2100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:rsidR="002513A9" w:rsidRDefault="002513A9" w:rsidP="002513A9">
      <w:pPr>
        <w:tabs>
          <w:tab w:val="left" w:pos="2100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:rsidR="00F33A62" w:rsidRPr="00EA7B06" w:rsidRDefault="00F33A62" w:rsidP="00F33A62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A7B06">
        <w:rPr>
          <w:rFonts w:ascii="Times New Roman" w:hAnsi="Times New Roman" w:cs="Times New Roman"/>
          <w:b/>
          <w:sz w:val="28"/>
          <w:szCs w:val="24"/>
        </w:rPr>
        <w:lastRenderedPageBreak/>
        <w:t>1. Паспорт программы</w:t>
      </w:r>
    </w:p>
    <w:tbl>
      <w:tblPr>
        <w:tblStyle w:val="a3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5211"/>
      </w:tblGrid>
      <w:tr w:rsidR="00F33A62" w:rsidRPr="008254F8" w:rsidTr="003C40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A62" w:rsidRPr="007A46F1" w:rsidRDefault="00F33A62" w:rsidP="00F60F0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6F1">
              <w:rPr>
                <w:rFonts w:ascii="Times New Roman" w:hAnsi="Times New Roman" w:cs="Times New Roman"/>
                <w:sz w:val="28"/>
                <w:szCs w:val="24"/>
              </w:rPr>
              <w:t xml:space="preserve">Наименование программы  </w:t>
            </w:r>
          </w:p>
        </w:tc>
        <w:tc>
          <w:tcPr>
            <w:tcW w:w="7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A62" w:rsidRPr="007A46F1" w:rsidRDefault="00F33A62" w:rsidP="00F33A6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6F1">
              <w:rPr>
                <w:rFonts w:ascii="Times New Roman" w:hAnsi="Times New Roman" w:cs="Times New Roman"/>
                <w:sz w:val="28"/>
                <w:szCs w:val="24"/>
              </w:rPr>
              <w:t>«Повышение качества образования»</w:t>
            </w:r>
          </w:p>
        </w:tc>
      </w:tr>
      <w:tr w:rsidR="00F33A62" w:rsidRPr="008254F8" w:rsidTr="003C40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A62" w:rsidRPr="007A46F1" w:rsidRDefault="00F33A62" w:rsidP="00F60F0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6F1">
              <w:rPr>
                <w:rFonts w:ascii="Times New Roman" w:hAnsi="Times New Roman" w:cs="Times New Roman"/>
                <w:sz w:val="28"/>
                <w:szCs w:val="24"/>
              </w:rPr>
              <w:t>Правовые основа</w:t>
            </w:r>
            <w:r w:rsidR="003C4090" w:rsidRPr="007A46F1">
              <w:rPr>
                <w:rFonts w:ascii="Times New Roman" w:hAnsi="Times New Roman" w:cs="Times New Roman"/>
                <w:sz w:val="28"/>
                <w:szCs w:val="24"/>
              </w:rPr>
              <w:t>ни</w:t>
            </w:r>
            <w:r w:rsidRPr="007A46F1">
              <w:rPr>
                <w:rFonts w:ascii="Times New Roman" w:hAnsi="Times New Roman" w:cs="Times New Roman"/>
                <w:sz w:val="28"/>
                <w:szCs w:val="24"/>
              </w:rPr>
              <w:t>я разработки Программы</w:t>
            </w:r>
          </w:p>
        </w:tc>
        <w:tc>
          <w:tcPr>
            <w:tcW w:w="7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A62" w:rsidRPr="003C4090" w:rsidRDefault="003C4090" w:rsidP="003C4090">
            <w:pPr>
              <w:pStyle w:val="a6"/>
              <w:numPr>
                <w:ilvl w:val="0"/>
                <w:numId w:val="17"/>
              </w:numPr>
              <w:tabs>
                <w:tab w:val="left" w:pos="49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A62" w:rsidRPr="003C4090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дерации» № 273-ФЗ от 29.12.2012.</w:t>
            </w:r>
          </w:p>
          <w:p w:rsidR="00F33A62" w:rsidRPr="003C4090" w:rsidRDefault="003C4090" w:rsidP="003C4090">
            <w:pPr>
              <w:pStyle w:val="a6"/>
              <w:numPr>
                <w:ilvl w:val="0"/>
                <w:numId w:val="17"/>
              </w:numPr>
              <w:tabs>
                <w:tab w:val="left" w:pos="49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A62" w:rsidRPr="003C4090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07.05.2018 № 204 в ред. от 19.07.2018 «О национальных целях и стратегических задачах развития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на период до 2024 года».</w:t>
            </w:r>
          </w:p>
          <w:p w:rsidR="00F33A62" w:rsidRPr="003C4090" w:rsidRDefault="003C4090" w:rsidP="003C4090">
            <w:pPr>
              <w:pStyle w:val="a6"/>
              <w:numPr>
                <w:ilvl w:val="0"/>
                <w:numId w:val="17"/>
              </w:numPr>
              <w:tabs>
                <w:tab w:val="left" w:pos="49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A62" w:rsidRPr="003C4090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21 июля 2020 г. №474 «О национальных целях развития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ерации на период до 2030 года».</w:t>
            </w:r>
          </w:p>
          <w:p w:rsidR="00F33A62" w:rsidRPr="003C4090" w:rsidRDefault="003C4090" w:rsidP="003C4090">
            <w:pPr>
              <w:pStyle w:val="a6"/>
              <w:numPr>
                <w:ilvl w:val="0"/>
                <w:numId w:val="17"/>
              </w:numPr>
              <w:tabs>
                <w:tab w:val="left" w:pos="49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A62" w:rsidRPr="003C409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«Развитие образования» на 2018-2025 годы (постановление Правительства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№ 1642 от 26.12.2017г.).</w:t>
            </w:r>
          </w:p>
          <w:p w:rsidR="00F33A62" w:rsidRPr="003C4090" w:rsidRDefault="003C4090" w:rsidP="003C4090">
            <w:pPr>
              <w:pStyle w:val="a6"/>
              <w:numPr>
                <w:ilvl w:val="0"/>
                <w:numId w:val="17"/>
              </w:numPr>
              <w:tabs>
                <w:tab w:val="left" w:pos="49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A62" w:rsidRPr="003C409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Красноярского края «Развитие образования» (постановление Правительства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края № 508-п от 30.09.2013).</w:t>
            </w:r>
          </w:p>
          <w:p w:rsidR="00F33A62" w:rsidRPr="003C4090" w:rsidRDefault="003C4090" w:rsidP="003C4090">
            <w:pPr>
              <w:pStyle w:val="a6"/>
              <w:numPr>
                <w:ilvl w:val="0"/>
                <w:numId w:val="17"/>
              </w:numPr>
              <w:tabs>
                <w:tab w:val="left" w:pos="49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A62" w:rsidRPr="003C4090"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развития Красноярского края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 года. Раздел «Образование».</w:t>
            </w:r>
          </w:p>
          <w:p w:rsidR="00F33A62" w:rsidRPr="003C4090" w:rsidRDefault="003C4090" w:rsidP="003C4090">
            <w:pPr>
              <w:pStyle w:val="a6"/>
              <w:numPr>
                <w:ilvl w:val="0"/>
                <w:numId w:val="17"/>
              </w:numPr>
              <w:tabs>
                <w:tab w:val="left" w:pos="49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A62" w:rsidRPr="003C4090">
              <w:rPr>
                <w:rFonts w:ascii="Times New Roman" w:hAnsi="Times New Roman" w:cs="Times New Roman"/>
                <w:sz w:val="24"/>
                <w:szCs w:val="24"/>
              </w:rPr>
              <w:t>Региональная программа повышения качества образования и поддержки школ с низкими результатами обучения и школ, функционирующих в неблагоприятных социальных условиях на 2020-2022годы, (</w:t>
            </w:r>
            <w:proofErr w:type="spellStart"/>
            <w:proofErr w:type="gramStart"/>
            <w:r w:rsidR="00F33A62" w:rsidRPr="003C4090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proofErr w:type="spellEnd"/>
            <w:proofErr w:type="gramEnd"/>
            <w:r w:rsidR="00F33A62" w:rsidRPr="003C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3A62" w:rsidRPr="003C4090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="00F33A62" w:rsidRPr="003C409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01.09.2020г)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090" w:rsidRPr="003C4090" w:rsidRDefault="003C4090" w:rsidP="003C4090">
            <w:pPr>
              <w:pStyle w:val="a6"/>
              <w:numPr>
                <w:ilvl w:val="0"/>
                <w:numId w:val="17"/>
              </w:numPr>
              <w:tabs>
                <w:tab w:val="left" w:pos="49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9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</w:t>
            </w:r>
            <w:r w:rsidRPr="003C4090">
              <w:rPr>
                <w:rFonts w:ascii="Times New Roman" w:hAnsi="Times New Roman" w:cs="Times New Roman"/>
                <w:sz w:val="24"/>
                <w:szCs w:val="24"/>
              </w:rPr>
              <w:tab/>
              <w:t>проект</w:t>
            </w:r>
            <w:r w:rsidRPr="003C4090">
              <w:rPr>
                <w:rFonts w:ascii="Times New Roman" w:hAnsi="Times New Roman" w:cs="Times New Roman"/>
                <w:sz w:val="24"/>
                <w:szCs w:val="24"/>
              </w:rPr>
              <w:tab/>
              <w:t>«Образование»,</w:t>
            </w:r>
            <w:r w:rsidRPr="003C4090">
              <w:rPr>
                <w:rFonts w:ascii="Times New Roman" w:hAnsi="Times New Roman" w:cs="Times New Roman"/>
                <w:sz w:val="24"/>
                <w:szCs w:val="24"/>
              </w:rPr>
              <w:tab/>
              <w:t>утвержден президиумом Совета при президенте РФ (протокол от 03.09.2018 №10)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090" w:rsidRDefault="003C4090" w:rsidP="003C4090">
            <w:pPr>
              <w:pStyle w:val="a6"/>
              <w:numPr>
                <w:ilvl w:val="0"/>
                <w:numId w:val="17"/>
              </w:numPr>
              <w:tabs>
                <w:tab w:val="left" w:pos="49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90">
              <w:rPr>
                <w:rFonts w:ascii="Times New Roman" w:hAnsi="Times New Roman" w:cs="Times New Roman"/>
                <w:sz w:val="24"/>
                <w:szCs w:val="24"/>
              </w:rPr>
              <w:t xml:space="preserve"> Устав муниципального бюджетного общеобразовательного учреждения средней общеобразовательной школы № 2 </w:t>
            </w:r>
            <w:proofErr w:type="spellStart"/>
            <w:r w:rsidRPr="003C40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40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4090">
              <w:rPr>
                <w:rFonts w:ascii="Times New Roman" w:hAnsi="Times New Roman" w:cs="Times New Roman"/>
                <w:sz w:val="24"/>
                <w:szCs w:val="24"/>
              </w:rPr>
              <w:t>анска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661" w:rsidRPr="003C4090" w:rsidRDefault="00545661" w:rsidP="003C4090">
            <w:pPr>
              <w:pStyle w:val="a6"/>
              <w:numPr>
                <w:ilvl w:val="0"/>
                <w:numId w:val="17"/>
              </w:numPr>
              <w:tabs>
                <w:tab w:val="left" w:pos="49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МБОУ 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A62" w:rsidRPr="003C4090" w:rsidRDefault="003C4090" w:rsidP="003C4090">
            <w:pPr>
              <w:pStyle w:val="a6"/>
              <w:numPr>
                <w:ilvl w:val="0"/>
                <w:numId w:val="17"/>
              </w:numPr>
              <w:tabs>
                <w:tab w:val="left" w:pos="49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90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 школы, регламентирующие деятельность субъектов образовательного процесса.</w:t>
            </w:r>
          </w:p>
        </w:tc>
      </w:tr>
      <w:tr w:rsidR="00292FB8" w:rsidRPr="008254F8" w:rsidTr="003C40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FB8" w:rsidRPr="007A46F1" w:rsidRDefault="00292FB8" w:rsidP="00F60F0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6F1">
              <w:rPr>
                <w:rFonts w:ascii="Times New Roman" w:hAnsi="Times New Roman" w:cs="Times New Roman"/>
                <w:sz w:val="28"/>
                <w:szCs w:val="24"/>
              </w:rPr>
              <w:t>Срок реализации Программы</w:t>
            </w:r>
          </w:p>
        </w:tc>
        <w:tc>
          <w:tcPr>
            <w:tcW w:w="7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FB8" w:rsidRPr="00292FB8" w:rsidRDefault="00292FB8" w:rsidP="00292FB8">
            <w:pPr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2025гг</w:t>
            </w:r>
          </w:p>
        </w:tc>
      </w:tr>
      <w:tr w:rsidR="00F33A62" w:rsidRPr="008254F8" w:rsidTr="003C40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A62" w:rsidRPr="007A46F1" w:rsidRDefault="00F33A62" w:rsidP="00F60F0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6F1">
              <w:rPr>
                <w:rFonts w:ascii="Times New Roman" w:hAnsi="Times New Roman" w:cs="Times New Roman"/>
                <w:sz w:val="28"/>
                <w:szCs w:val="24"/>
              </w:rPr>
              <w:t xml:space="preserve">Разработчик Программы  </w:t>
            </w:r>
          </w:p>
        </w:tc>
        <w:tc>
          <w:tcPr>
            <w:tcW w:w="7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A62" w:rsidRPr="008254F8" w:rsidRDefault="00F33A62" w:rsidP="003C4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C40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  <w:proofErr w:type="spellStart"/>
            <w:r w:rsidR="003C40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C40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C4090">
              <w:rPr>
                <w:rFonts w:ascii="Times New Roman" w:hAnsi="Times New Roman" w:cs="Times New Roman"/>
                <w:sz w:val="24"/>
                <w:szCs w:val="24"/>
              </w:rPr>
              <w:t>анска</w:t>
            </w:r>
            <w:proofErr w:type="spellEnd"/>
          </w:p>
        </w:tc>
      </w:tr>
      <w:tr w:rsidR="00F33A62" w:rsidRPr="008254F8" w:rsidTr="003C40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A62" w:rsidRPr="007A46F1" w:rsidRDefault="00F33A62" w:rsidP="00F60F0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6F1">
              <w:rPr>
                <w:rFonts w:ascii="Times New Roman" w:hAnsi="Times New Roman" w:cs="Times New Roman"/>
                <w:sz w:val="28"/>
                <w:szCs w:val="24"/>
              </w:rPr>
              <w:t>Основные исполнители</w:t>
            </w:r>
            <w:r w:rsidR="00292FB8" w:rsidRPr="007A46F1">
              <w:rPr>
                <w:rFonts w:ascii="Times New Roman" w:hAnsi="Times New Roman" w:cs="Times New Roman"/>
                <w:sz w:val="28"/>
                <w:szCs w:val="24"/>
              </w:rPr>
              <w:t xml:space="preserve"> Программы</w:t>
            </w:r>
            <w:r w:rsidRPr="007A46F1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7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A62" w:rsidRPr="008254F8" w:rsidRDefault="003C4090" w:rsidP="00F60F0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и </w:t>
            </w:r>
            <w:r w:rsidR="00F33A62" w:rsidRPr="008254F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МБОУ 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анска</w:t>
            </w:r>
            <w:proofErr w:type="spellEnd"/>
          </w:p>
        </w:tc>
      </w:tr>
      <w:tr w:rsidR="00A50F59" w:rsidRPr="008254F8" w:rsidTr="003C40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F59" w:rsidRPr="007A46F1" w:rsidRDefault="00A50F59" w:rsidP="00F60F0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6F1">
              <w:rPr>
                <w:rFonts w:ascii="Times New Roman" w:hAnsi="Times New Roman" w:cs="Times New Roman"/>
                <w:sz w:val="28"/>
                <w:szCs w:val="24"/>
              </w:rPr>
              <w:t>Ключевая идея Программы</w:t>
            </w:r>
          </w:p>
        </w:tc>
        <w:tc>
          <w:tcPr>
            <w:tcW w:w="7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F59" w:rsidRDefault="002B157A" w:rsidP="00F60F0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364495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системы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качеством образования через включение эффективных способов деятельности,  </w:t>
            </w:r>
            <w:r w:rsidRPr="002B157A">
              <w:rPr>
                <w:rFonts w:ascii="Times New Roman" w:hAnsi="Times New Roman" w:cs="Times New Roman"/>
                <w:sz w:val="24"/>
                <w:szCs w:val="24"/>
              </w:rPr>
              <w:t>способствующих конструктивно повлиять на всех участников образовательных отношений для повышения качества образования</w:t>
            </w:r>
            <w:r w:rsidRPr="00364495">
              <w:rPr>
                <w:rFonts w:ascii="Times New Roman" w:hAnsi="Times New Roman" w:cs="Times New Roman"/>
                <w:sz w:val="24"/>
                <w:szCs w:val="24"/>
              </w:rPr>
              <w:t xml:space="preserve"> и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вня образовательных результатов</w:t>
            </w:r>
          </w:p>
        </w:tc>
      </w:tr>
      <w:tr w:rsidR="00A50F59" w:rsidRPr="008254F8" w:rsidTr="002B157A">
        <w:trPr>
          <w:trHeight w:val="104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F59" w:rsidRPr="007A46F1" w:rsidRDefault="00A50F59" w:rsidP="00A50F5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6F1">
              <w:rPr>
                <w:rFonts w:ascii="Times New Roman" w:hAnsi="Times New Roman" w:cs="Times New Roman"/>
                <w:sz w:val="28"/>
                <w:szCs w:val="24"/>
              </w:rPr>
              <w:t>Цель Программы</w:t>
            </w:r>
          </w:p>
        </w:tc>
        <w:tc>
          <w:tcPr>
            <w:tcW w:w="7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F59" w:rsidRPr="002B157A" w:rsidRDefault="00A50F59" w:rsidP="002B15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7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</w:t>
            </w:r>
            <w:r w:rsidR="002B157A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образования </w:t>
            </w:r>
            <w:r w:rsidR="002B157A" w:rsidRPr="002B157A">
              <w:rPr>
                <w:rFonts w:ascii="Times New Roman" w:hAnsi="Times New Roman" w:cs="Times New Roman"/>
                <w:sz w:val="24"/>
                <w:szCs w:val="24"/>
              </w:rPr>
              <w:t xml:space="preserve">всех участников образовательных отношений </w:t>
            </w: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>через совершенствование качества преподавания, управления, условий организации образовательной деятельности</w:t>
            </w:r>
          </w:p>
        </w:tc>
      </w:tr>
      <w:tr w:rsidR="002B157A" w:rsidRPr="008254F8" w:rsidTr="002B157A">
        <w:trPr>
          <w:trHeight w:val="104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57A" w:rsidRPr="007A46F1" w:rsidRDefault="002B157A" w:rsidP="002B15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6F1">
              <w:rPr>
                <w:rFonts w:ascii="Times New Roman" w:hAnsi="Times New Roman" w:cs="Times New Roman"/>
                <w:sz w:val="28"/>
                <w:szCs w:val="24"/>
              </w:rPr>
              <w:t>Задачи Программы</w:t>
            </w:r>
          </w:p>
        </w:tc>
        <w:tc>
          <w:tcPr>
            <w:tcW w:w="7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61" w:rsidRPr="00EC2D43" w:rsidRDefault="00545661" w:rsidP="001D168B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43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профессиональные компетенции педагогического коллектива и управленческой команды МБОУ СОШ № 2 </w:t>
            </w:r>
            <w:proofErr w:type="spellStart"/>
            <w:r w:rsidRPr="00EC2D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2D4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C2D43">
              <w:rPr>
                <w:rFonts w:ascii="Times New Roman" w:hAnsi="Times New Roman" w:cs="Times New Roman"/>
                <w:sz w:val="24"/>
                <w:szCs w:val="24"/>
              </w:rPr>
              <w:t>анска</w:t>
            </w:r>
            <w:proofErr w:type="spellEnd"/>
            <w:r w:rsidRPr="00EC2D4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45661" w:rsidRPr="00545661" w:rsidRDefault="00545661" w:rsidP="001D168B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43">
              <w:rPr>
                <w:rFonts w:ascii="Times New Roman" w:hAnsi="Times New Roman" w:cs="Times New Roman"/>
                <w:sz w:val="24"/>
                <w:szCs w:val="24"/>
              </w:rPr>
              <w:t>Повысить уровень и качество методического обеспечения образовательной деятельности за счет использования современных методических приемов, технологий, подходов.</w:t>
            </w:r>
            <w:r w:rsidRPr="0054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661" w:rsidRPr="00545661" w:rsidRDefault="00545661" w:rsidP="001D168B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61">
              <w:rPr>
                <w:rFonts w:ascii="Times New Roman" w:hAnsi="Times New Roman" w:cs="Times New Roman"/>
                <w:sz w:val="24"/>
                <w:szCs w:val="24"/>
              </w:rPr>
              <w:t>Выработать единый подход в использовании педагогических тех</w:t>
            </w:r>
            <w:r w:rsidRPr="005456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45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нологий с учетом возрастных особенностей обучающихся.</w:t>
            </w:r>
          </w:p>
          <w:p w:rsidR="00545661" w:rsidRPr="00545661" w:rsidRDefault="00545661" w:rsidP="001D168B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61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системы психолого-педагогического сопровождения образовательного процесса.</w:t>
            </w:r>
          </w:p>
          <w:p w:rsidR="00545661" w:rsidRDefault="00545661" w:rsidP="001D168B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43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роста мотивации участников образовательного  процесса к достижению высоких образовательных результатов, в том числе за счет расширения сотрудничества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EC2D43">
              <w:rPr>
                <w:rFonts w:ascii="Times New Roman" w:hAnsi="Times New Roman" w:cs="Times New Roman"/>
                <w:sz w:val="24"/>
                <w:szCs w:val="24"/>
              </w:rPr>
              <w:t>учреждениями социально-образовательной направленности.</w:t>
            </w:r>
          </w:p>
          <w:p w:rsidR="00545661" w:rsidRPr="00545661" w:rsidRDefault="00545661" w:rsidP="001D168B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61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7A46F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45661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7A46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5661">
              <w:rPr>
                <w:rFonts w:ascii="Times New Roman" w:hAnsi="Times New Roman" w:cs="Times New Roman"/>
                <w:sz w:val="24"/>
                <w:szCs w:val="24"/>
              </w:rPr>
              <w:t xml:space="preserve"> для самоопределения, выявления и реализации индивидуальных возможностей каждого ребенка, поиск и поддержка одаренных и талантливых детей.</w:t>
            </w:r>
          </w:p>
          <w:p w:rsidR="00545661" w:rsidRPr="00545661" w:rsidRDefault="00545661" w:rsidP="001D168B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61">
              <w:rPr>
                <w:rFonts w:ascii="Times New Roman" w:hAnsi="Times New Roman" w:cs="Times New Roman"/>
                <w:sz w:val="24"/>
                <w:szCs w:val="24"/>
              </w:rPr>
              <w:t>Сформировать и развить потребности родителей в участии в управлении образовательной организацией, активное вовлечение органов самоуправления в управление качеством образования.</w:t>
            </w:r>
          </w:p>
          <w:p w:rsidR="00545661" w:rsidRPr="001F3CC5" w:rsidRDefault="00545661" w:rsidP="001D168B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Усовершенствовать школьную систему управления качеством образования   (ШСОКО) на основе организации работы с данными  мониторинга  и иных оценочных процедур разного уровня  (внутренней и внешней оценки качества)    </w:t>
            </w:r>
          </w:p>
          <w:p w:rsidR="00EC2D43" w:rsidRPr="008254F8" w:rsidRDefault="00545661" w:rsidP="001D168B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43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уровень оснащенности образовательной деятельности, улучшить условия реализации образовательной программы МБОУ СОШ № 2 </w:t>
            </w:r>
            <w:proofErr w:type="spellStart"/>
            <w:r w:rsidRPr="00EC2D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2D4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C2D43">
              <w:rPr>
                <w:rFonts w:ascii="Times New Roman" w:hAnsi="Times New Roman" w:cs="Times New Roman"/>
                <w:sz w:val="24"/>
                <w:szCs w:val="24"/>
              </w:rPr>
              <w:t>анска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157A" w:rsidRPr="008254F8" w:rsidTr="002B157A">
        <w:trPr>
          <w:trHeight w:val="104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57A" w:rsidRPr="007A46F1" w:rsidRDefault="002B157A" w:rsidP="002B15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6F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57A" w:rsidRPr="008254F8" w:rsidRDefault="002B157A" w:rsidP="001D168B">
            <w:pPr>
              <w:pStyle w:val="TableParagraph"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adjustRightInd w:val="0"/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8254F8">
              <w:rPr>
                <w:sz w:val="24"/>
                <w:szCs w:val="24"/>
              </w:rPr>
              <w:t>Действует механизм выявления профессиональных дефицитов педагогических работников</w:t>
            </w:r>
            <w:r w:rsidR="00545661">
              <w:rPr>
                <w:sz w:val="24"/>
                <w:szCs w:val="24"/>
              </w:rPr>
              <w:t>.</w:t>
            </w:r>
            <w:r w:rsidRPr="008254F8">
              <w:rPr>
                <w:sz w:val="24"/>
                <w:szCs w:val="24"/>
              </w:rPr>
              <w:t xml:space="preserve">   </w:t>
            </w:r>
          </w:p>
          <w:p w:rsidR="002B157A" w:rsidRPr="00D0523C" w:rsidRDefault="002B157A" w:rsidP="001D168B">
            <w:pPr>
              <w:pStyle w:val="TableParagraph"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adjustRightInd w:val="0"/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8254F8">
              <w:rPr>
                <w:sz w:val="24"/>
                <w:szCs w:val="24"/>
              </w:rPr>
              <w:t>Действует    программа методической работы, ориентированная на ликвидацию профессиональных дефицитов педагогов, их професс</w:t>
            </w:r>
            <w:r w:rsidR="00545661">
              <w:rPr>
                <w:sz w:val="24"/>
                <w:szCs w:val="24"/>
              </w:rPr>
              <w:t>иональное развитие</w:t>
            </w:r>
            <w:r w:rsidR="00D0523C">
              <w:rPr>
                <w:sz w:val="24"/>
                <w:szCs w:val="24"/>
              </w:rPr>
              <w:t>;</w:t>
            </w:r>
            <w:r w:rsidRPr="008254F8">
              <w:rPr>
                <w:sz w:val="24"/>
                <w:szCs w:val="24"/>
              </w:rPr>
              <w:t xml:space="preserve"> </w:t>
            </w:r>
            <w:r w:rsidRPr="00D0523C">
              <w:rPr>
                <w:sz w:val="24"/>
                <w:szCs w:val="24"/>
              </w:rPr>
              <w:t xml:space="preserve">участвующих в работе </w:t>
            </w:r>
            <w:r w:rsidR="00D0523C">
              <w:rPr>
                <w:sz w:val="24"/>
                <w:szCs w:val="24"/>
              </w:rPr>
              <w:t xml:space="preserve"> </w:t>
            </w:r>
            <w:r w:rsidRPr="00D0523C">
              <w:rPr>
                <w:sz w:val="24"/>
                <w:szCs w:val="24"/>
              </w:rPr>
              <w:t xml:space="preserve"> профессиональных сообществ и </w:t>
            </w:r>
            <w:r w:rsidR="00D0523C">
              <w:rPr>
                <w:sz w:val="24"/>
                <w:szCs w:val="24"/>
              </w:rPr>
              <w:t xml:space="preserve"> </w:t>
            </w:r>
            <w:r w:rsidRPr="00D0523C">
              <w:rPr>
                <w:sz w:val="24"/>
                <w:szCs w:val="24"/>
              </w:rPr>
              <w:t xml:space="preserve"> методических объединений. </w:t>
            </w:r>
          </w:p>
          <w:p w:rsidR="002B157A" w:rsidRPr="008254F8" w:rsidRDefault="002B157A" w:rsidP="001D168B">
            <w:pPr>
              <w:pStyle w:val="TableParagraph"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adjustRightInd w:val="0"/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8254F8">
              <w:rPr>
                <w:sz w:val="24"/>
                <w:szCs w:val="24"/>
              </w:rPr>
              <w:t>Рост доли педагогов, использующих в педагогической практике современные методические приемы, технологии, подходы.</w:t>
            </w:r>
          </w:p>
          <w:p w:rsidR="002B157A" w:rsidRPr="008254F8" w:rsidRDefault="002B157A" w:rsidP="001D168B">
            <w:pPr>
              <w:pStyle w:val="TableParagraph"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adjustRightInd w:val="0"/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8254F8">
              <w:rPr>
                <w:sz w:val="24"/>
                <w:szCs w:val="24"/>
              </w:rPr>
              <w:t xml:space="preserve">Положительная динамика вовлечения </w:t>
            </w:r>
            <w:proofErr w:type="gramStart"/>
            <w:r w:rsidRPr="008254F8">
              <w:rPr>
                <w:sz w:val="24"/>
                <w:szCs w:val="24"/>
              </w:rPr>
              <w:t>обучающихся</w:t>
            </w:r>
            <w:proofErr w:type="gramEnd"/>
            <w:r w:rsidRPr="008254F8">
              <w:rPr>
                <w:sz w:val="24"/>
                <w:szCs w:val="24"/>
              </w:rPr>
              <w:t xml:space="preserve"> в программы дополнительного образования.</w:t>
            </w:r>
          </w:p>
          <w:p w:rsidR="002B157A" w:rsidRPr="008254F8" w:rsidRDefault="002B157A" w:rsidP="001D168B">
            <w:pPr>
              <w:pStyle w:val="TableParagraph"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adjustRightInd w:val="0"/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8254F8">
              <w:rPr>
                <w:sz w:val="24"/>
                <w:szCs w:val="24"/>
              </w:rPr>
              <w:t xml:space="preserve">Положительная динамика в участии в олимпиадах и конкурсах разного уровня (школьного, муниципального, регионального). </w:t>
            </w:r>
          </w:p>
          <w:p w:rsidR="002B157A" w:rsidRPr="008254F8" w:rsidRDefault="002B157A" w:rsidP="001D168B">
            <w:pPr>
              <w:pStyle w:val="TableParagraph"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adjustRightInd w:val="0"/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8254F8">
              <w:rPr>
                <w:sz w:val="24"/>
                <w:szCs w:val="24"/>
              </w:rPr>
              <w:t>Положительн</w:t>
            </w:r>
            <w:r w:rsidR="007A46F1">
              <w:rPr>
                <w:sz w:val="24"/>
                <w:szCs w:val="24"/>
              </w:rPr>
              <w:t xml:space="preserve">ая динамика в результатах ГИА </w:t>
            </w:r>
            <w:r w:rsidRPr="008254F8">
              <w:rPr>
                <w:sz w:val="24"/>
                <w:szCs w:val="24"/>
              </w:rPr>
              <w:t>по математике и русскому языку.</w:t>
            </w:r>
          </w:p>
          <w:p w:rsidR="002B157A" w:rsidRPr="008254F8" w:rsidRDefault="002B157A" w:rsidP="001D168B">
            <w:pPr>
              <w:pStyle w:val="TableParagraph"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adjustRightInd w:val="0"/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8254F8">
              <w:rPr>
                <w:sz w:val="24"/>
                <w:szCs w:val="24"/>
              </w:rPr>
              <w:t>Положительная динамика в результатах по читательской</w:t>
            </w:r>
            <w:r w:rsidR="00545661">
              <w:rPr>
                <w:sz w:val="24"/>
                <w:szCs w:val="24"/>
              </w:rPr>
              <w:t>, математической</w:t>
            </w:r>
            <w:r w:rsidRPr="008254F8">
              <w:rPr>
                <w:sz w:val="24"/>
                <w:szCs w:val="24"/>
              </w:rPr>
              <w:t xml:space="preserve"> грамотности, естественно</w:t>
            </w:r>
            <w:r w:rsidR="00545661">
              <w:rPr>
                <w:sz w:val="24"/>
                <w:szCs w:val="24"/>
              </w:rPr>
              <w:t xml:space="preserve"> </w:t>
            </w:r>
            <w:r w:rsidRPr="008254F8">
              <w:rPr>
                <w:sz w:val="24"/>
                <w:szCs w:val="24"/>
              </w:rPr>
              <w:t>- научной грамотности</w:t>
            </w:r>
            <w:r w:rsidR="00545661">
              <w:rPr>
                <w:sz w:val="24"/>
                <w:szCs w:val="24"/>
              </w:rPr>
              <w:t>.</w:t>
            </w:r>
          </w:p>
          <w:p w:rsidR="002B157A" w:rsidRPr="008254F8" w:rsidRDefault="002B157A" w:rsidP="001D168B">
            <w:pPr>
              <w:pStyle w:val="TableParagraph"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adjustRightInd w:val="0"/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8254F8">
              <w:rPr>
                <w:sz w:val="24"/>
                <w:szCs w:val="24"/>
              </w:rPr>
              <w:t>Рост уровня удовлетворенности результатами образовательной деятельности участников образовательных отношений</w:t>
            </w:r>
            <w:r w:rsidR="00545661">
              <w:rPr>
                <w:sz w:val="24"/>
                <w:szCs w:val="24"/>
              </w:rPr>
              <w:t>.</w:t>
            </w:r>
          </w:p>
        </w:tc>
      </w:tr>
      <w:tr w:rsidR="002B157A" w:rsidRPr="008254F8" w:rsidTr="003C4090">
        <w:trPr>
          <w:trHeight w:val="41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57A" w:rsidRPr="007A46F1" w:rsidRDefault="007559D6" w:rsidP="002B15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6F1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Направления реализации </w:t>
            </w:r>
            <w:r w:rsidR="002B157A" w:rsidRPr="007A46F1">
              <w:rPr>
                <w:rFonts w:ascii="Times New Roman" w:hAnsi="Times New Roman" w:cs="Times New Roman"/>
                <w:sz w:val="28"/>
                <w:szCs w:val="24"/>
              </w:rPr>
              <w:t>Программы</w:t>
            </w:r>
          </w:p>
        </w:tc>
        <w:tc>
          <w:tcPr>
            <w:tcW w:w="7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57A" w:rsidRPr="007559D6" w:rsidRDefault="002B157A" w:rsidP="007559D6">
            <w:pPr>
              <w:pStyle w:val="a6"/>
              <w:numPr>
                <w:ilvl w:val="0"/>
                <w:numId w:val="20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D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профессиональных компетенций педагогического коллектива и управленческой команды </w:t>
            </w:r>
            <w:r w:rsidR="00545661" w:rsidRPr="007559D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  <w:proofErr w:type="spellStart"/>
            <w:r w:rsidR="00545661" w:rsidRPr="007559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45661" w:rsidRPr="007559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545661" w:rsidRPr="007559D6">
              <w:rPr>
                <w:rFonts w:ascii="Times New Roman" w:hAnsi="Times New Roman" w:cs="Times New Roman"/>
                <w:sz w:val="24"/>
                <w:szCs w:val="24"/>
              </w:rPr>
              <w:t>анска</w:t>
            </w:r>
            <w:proofErr w:type="spellEnd"/>
            <w:r w:rsidRPr="007559D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B157A" w:rsidRDefault="002B157A" w:rsidP="007559D6">
            <w:pPr>
              <w:pStyle w:val="a6"/>
              <w:numPr>
                <w:ilvl w:val="0"/>
                <w:numId w:val="20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D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роста мотивации </w:t>
            </w:r>
            <w:r w:rsidR="007559D6" w:rsidRPr="007559D6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Pr="007559D6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 к достижению высоких образовательных результатов (академических, грамотностей, компетенций).</w:t>
            </w:r>
          </w:p>
          <w:p w:rsidR="003947F1" w:rsidRPr="007559D6" w:rsidRDefault="003947F1" w:rsidP="007559D6">
            <w:pPr>
              <w:pStyle w:val="a6"/>
              <w:numPr>
                <w:ilvl w:val="0"/>
                <w:numId w:val="20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качественного образования для всех обучающихся.</w:t>
            </w:r>
          </w:p>
          <w:p w:rsidR="002B157A" w:rsidRPr="007559D6" w:rsidRDefault="002B157A" w:rsidP="007559D6">
            <w:pPr>
              <w:pStyle w:val="a6"/>
              <w:numPr>
                <w:ilvl w:val="0"/>
                <w:numId w:val="20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D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7559D6">
              <w:rPr>
                <w:rFonts w:ascii="Times New Roman" w:hAnsi="Times New Roman" w:cs="Times New Roman"/>
                <w:sz w:val="24"/>
                <w:szCs w:val="24"/>
              </w:rPr>
              <w:t>для совершенствования системы управления качеством образования в школе за счет повышения эффективности управления на основании данных в рамках</w:t>
            </w:r>
            <w:proofErr w:type="gramEnd"/>
            <w:r w:rsidRPr="007559D6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системы повышения качества образования (далее - ШСОКО).</w:t>
            </w:r>
          </w:p>
          <w:p w:rsidR="002B157A" w:rsidRPr="007559D6" w:rsidRDefault="002B157A" w:rsidP="007559D6">
            <w:pPr>
              <w:pStyle w:val="a6"/>
              <w:numPr>
                <w:ilvl w:val="0"/>
                <w:numId w:val="20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9D6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="007559D6" w:rsidRPr="007559D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материально-технических </w:t>
            </w:r>
            <w:r w:rsidRPr="007559D6">
              <w:rPr>
                <w:rFonts w:ascii="Times New Roman" w:hAnsi="Times New Roman" w:cs="Times New Roman"/>
                <w:sz w:val="24"/>
                <w:szCs w:val="24"/>
              </w:rPr>
              <w:t>условий   осуществления  образовательной деятельности,   направленных на повышение качества образования</w:t>
            </w:r>
            <w:r w:rsidR="00755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CB4" w:rsidRPr="008254F8" w:rsidTr="007A46F1">
        <w:trPr>
          <w:trHeight w:val="416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7CB4" w:rsidRPr="007A46F1" w:rsidRDefault="003D7CB4" w:rsidP="002B15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6F1">
              <w:rPr>
                <w:rFonts w:ascii="Times New Roman" w:hAnsi="Times New Roman" w:cs="Times New Roman"/>
                <w:sz w:val="28"/>
                <w:szCs w:val="24"/>
              </w:rPr>
              <w:t xml:space="preserve">Руководство и </w:t>
            </w:r>
            <w:r w:rsidRPr="007A46F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контроль реализации Программы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CB4" w:rsidRPr="00F60F09" w:rsidRDefault="003D7CB4" w:rsidP="00F60F0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Злобина Ирина Евгеньевна,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анска</w:t>
            </w:r>
            <w:proofErr w:type="spellEnd"/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7CB4" w:rsidRPr="006E2B0A" w:rsidRDefault="003D7CB4" w:rsidP="003D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Разработчик,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рограммы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структуру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П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рограммой,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финансовые, кадровые,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хозяйственные, научные,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и иные вопросы,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</w:t>
            </w:r>
            <w:proofErr w:type="gramStart"/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рограммы, подведение итогов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 разрабатывает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нормативную базу, 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 П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готовит ежегодный доклад по её реализации.</w:t>
            </w:r>
          </w:p>
        </w:tc>
      </w:tr>
      <w:tr w:rsidR="003D7CB4" w:rsidRPr="008254F8" w:rsidTr="007A46F1">
        <w:trPr>
          <w:trHeight w:val="416"/>
        </w:trPr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7CB4" w:rsidRPr="007A46F1" w:rsidRDefault="003D7CB4" w:rsidP="002B15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CB4" w:rsidRDefault="003D7CB4" w:rsidP="00F60F0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Марина Владимировна, заместитель директора по УВР</w:t>
            </w:r>
          </w:p>
        </w:tc>
        <w:tc>
          <w:tcPr>
            <w:tcW w:w="5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7CB4" w:rsidRPr="00F60F09" w:rsidRDefault="003D7CB4" w:rsidP="00F60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Разработчик.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</w:t>
            </w:r>
            <w:r w:rsidRPr="00F60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0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Отвечает за </w:t>
            </w:r>
            <w:proofErr w:type="spellStart"/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F60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контроль,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обработку</w:t>
            </w:r>
            <w:r w:rsidRPr="00F60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в рамках П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Информационное обеспечение. </w:t>
            </w:r>
          </w:p>
        </w:tc>
      </w:tr>
      <w:tr w:rsidR="003D7CB4" w:rsidRPr="008254F8" w:rsidTr="007A46F1">
        <w:trPr>
          <w:trHeight w:val="416"/>
        </w:trPr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7CB4" w:rsidRPr="007A46F1" w:rsidRDefault="003D7CB4" w:rsidP="002B15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CB4" w:rsidRDefault="003D7CB4" w:rsidP="00F60F0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Светлана Александровна,  заместитель директора по УВР</w:t>
            </w:r>
          </w:p>
        </w:tc>
        <w:tc>
          <w:tcPr>
            <w:tcW w:w="52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7CB4" w:rsidRPr="00F60F09" w:rsidRDefault="003D7CB4" w:rsidP="00F60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CB4" w:rsidRPr="008254F8" w:rsidTr="007A46F1">
        <w:trPr>
          <w:trHeight w:val="416"/>
        </w:trPr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7CB4" w:rsidRPr="007A46F1" w:rsidRDefault="003D7CB4" w:rsidP="002B15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CB4" w:rsidRDefault="003D7CB4" w:rsidP="00F60F0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Станиславовна,  заместитель директора по ВР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7CB4" w:rsidRPr="00F60F09" w:rsidRDefault="003D7CB4" w:rsidP="00F60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Отвечает за </w:t>
            </w:r>
            <w:proofErr w:type="spellStart"/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F60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проводит сбор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обработку данных</w:t>
            </w:r>
          </w:p>
          <w:p w:rsidR="003D7CB4" w:rsidRPr="00F60F09" w:rsidRDefault="003D7CB4" w:rsidP="00F60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урочной деятельности,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дополнительного образования;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курирует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профилактики,</w:t>
            </w:r>
          </w:p>
          <w:p w:rsidR="003D7CB4" w:rsidRPr="00F60F09" w:rsidRDefault="003D7CB4" w:rsidP="00F60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связь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и социальными партнерами</w:t>
            </w:r>
          </w:p>
        </w:tc>
      </w:tr>
      <w:tr w:rsidR="003D7CB4" w:rsidRPr="008254F8" w:rsidTr="007A46F1">
        <w:trPr>
          <w:trHeight w:val="416"/>
        </w:trPr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7CB4" w:rsidRPr="007A46F1" w:rsidRDefault="003D7CB4" w:rsidP="002B15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CB4" w:rsidRDefault="003D7CB4" w:rsidP="00F60F0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Наталья Николаевна, педагог-психолог</w:t>
            </w:r>
          </w:p>
        </w:tc>
        <w:tc>
          <w:tcPr>
            <w:tcW w:w="5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7CB4" w:rsidRPr="003D7CB4" w:rsidRDefault="003D7CB4" w:rsidP="003D7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B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за психолого-педагогическое сопровождение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рограммы, проводит сбор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обработку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Обеспечивает психологический микроклимат участников образовательных отношений, проводит мониторинговые процедуры, консультации. Организация школьной службы медиации.</w:t>
            </w:r>
          </w:p>
        </w:tc>
      </w:tr>
      <w:tr w:rsidR="003D7CB4" w:rsidRPr="008254F8" w:rsidTr="007A46F1">
        <w:trPr>
          <w:trHeight w:val="416"/>
        </w:trPr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7CB4" w:rsidRPr="007A46F1" w:rsidRDefault="003D7CB4" w:rsidP="002B15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CB4" w:rsidRDefault="003D7CB4" w:rsidP="00F60F0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Тыщенко Наталья Вячеславовна, педагог-психолог</w:t>
            </w:r>
          </w:p>
        </w:tc>
        <w:tc>
          <w:tcPr>
            <w:tcW w:w="52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7CB4" w:rsidRPr="006E2B0A" w:rsidRDefault="003D7CB4" w:rsidP="00F60F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7CB4" w:rsidRPr="008254F8" w:rsidTr="003D7CB4">
        <w:trPr>
          <w:trHeight w:val="416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CB4" w:rsidRPr="007A46F1" w:rsidRDefault="003D7CB4" w:rsidP="002B15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CB4" w:rsidRDefault="003D7CB4" w:rsidP="00F60F0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Методического Совета школы</w:t>
            </w:r>
          </w:p>
        </w:tc>
        <w:tc>
          <w:tcPr>
            <w:tcW w:w="52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CB4" w:rsidRPr="006E2B0A" w:rsidRDefault="003D7CB4" w:rsidP="003D7C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Методическое сопровождение.</w:t>
            </w:r>
          </w:p>
        </w:tc>
      </w:tr>
    </w:tbl>
    <w:p w:rsidR="007559D6" w:rsidRDefault="007559D6" w:rsidP="00F33A62">
      <w:pPr>
        <w:tabs>
          <w:tab w:val="left" w:pos="210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559D6" w:rsidRDefault="007559D6" w:rsidP="00F33A62">
      <w:pPr>
        <w:tabs>
          <w:tab w:val="left" w:pos="210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33A62" w:rsidRPr="007A46F1" w:rsidRDefault="00F33A62" w:rsidP="007A46F1">
      <w:pPr>
        <w:tabs>
          <w:tab w:val="left" w:pos="2100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A46F1">
        <w:rPr>
          <w:rFonts w:ascii="Times New Roman" w:eastAsia="Times New Roman" w:hAnsi="Times New Roman"/>
          <w:b/>
          <w:sz w:val="28"/>
          <w:szCs w:val="24"/>
        </w:rPr>
        <w:t>2.</w:t>
      </w:r>
      <w:r w:rsidRPr="007A46F1">
        <w:rPr>
          <w:b/>
          <w:sz w:val="28"/>
          <w:szCs w:val="24"/>
        </w:rPr>
        <w:t xml:space="preserve"> </w:t>
      </w:r>
      <w:r w:rsidR="00A25526" w:rsidRPr="007A46F1">
        <w:rPr>
          <w:rFonts w:ascii="Times New Roman" w:eastAsia="Times New Roman" w:hAnsi="Times New Roman" w:cs="Times New Roman"/>
          <w:b/>
          <w:sz w:val="28"/>
          <w:szCs w:val="24"/>
        </w:rPr>
        <w:t xml:space="preserve">Содержание </w:t>
      </w:r>
      <w:r w:rsidRPr="007A46F1">
        <w:rPr>
          <w:rFonts w:ascii="Times New Roman" w:eastAsia="Times New Roman" w:hAnsi="Times New Roman" w:cs="Times New Roman"/>
          <w:b/>
          <w:sz w:val="28"/>
          <w:szCs w:val="24"/>
        </w:rPr>
        <w:t>проблемы и обоснование необходимости её решения</w:t>
      </w:r>
      <w:r w:rsidR="00A25526" w:rsidRPr="007A46F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3F5049" w:rsidRPr="003F5049" w:rsidRDefault="003F5049" w:rsidP="003F504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3F5049">
        <w:rPr>
          <w:rFonts w:ascii="Times New Roman" w:hAnsi="Times New Roman" w:cs="Times New Roman"/>
          <w:bCs/>
          <w:iCs/>
          <w:sz w:val="28"/>
        </w:rPr>
        <w:t xml:space="preserve">МБОУ СОШ №2 </w:t>
      </w:r>
      <w:proofErr w:type="spellStart"/>
      <w:r w:rsidRPr="003F5049">
        <w:rPr>
          <w:rFonts w:ascii="Times New Roman" w:hAnsi="Times New Roman" w:cs="Times New Roman"/>
          <w:bCs/>
          <w:iCs/>
          <w:sz w:val="28"/>
        </w:rPr>
        <w:t>г</w:t>
      </w:r>
      <w:proofErr w:type="gramStart"/>
      <w:r w:rsidRPr="003F5049">
        <w:rPr>
          <w:rFonts w:ascii="Times New Roman" w:hAnsi="Times New Roman" w:cs="Times New Roman"/>
          <w:bCs/>
          <w:iCs/>
          <w:sz w:val="28"/>
        </w:rPr>
        <w:t>.К</w:t>
      </w:r>
      <w:proofErr w:type="gramEnd"/>
      <w:r w:rsidRPr="003F5049">
        <w:rPr>
          <w:rFonts w:ascii="Times New Roman" w:hAnsi="Times New Roman" w:cs="Times New Roman"/>
          <w:bCs/>
          <w:iCs/>
          <w:sz w:val="28"/>
        </w:rPr>
        <w:t>анска</w:t>
      </w:r>
      <w:proofErr w:type="spellEnd"/>
      <w:r w:rsidRPr="003F5049">
        <w:rPr>
          <w:rFonts w:ascii="Times New Roman" w:hAnsi="Times New Roman" w:cs="Times New Roman"/>
          <w:bCs/>
          <w:iCs/>
          <w:sz w:val="28"/>
        </w:rPr>
        <w:t xml:space="preserve"> - одна из старейших школ в городе Канске. В феврале – марте 2022 года школа  праздновала свой 100-летний юбилей.</w:t>
      </w:r>
    </w:p>
    <w:p w:rsidR="003F5049" w:rsidRPr="003F5049" w:rsidRDefault="003F5049" w:rsidP="003F504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3F5049">
        <w:rPr>
          <w:rFonts w:ascii="Times New Roman" w:hAnsi="Times New Roman" w:cs="Times New Roman"/>
          <w:sz w:val="28"/>
        </w:rPr>
        <w:t xml:space="preserve">Отличительной особенностью школы является стабильность педагогического коллектива, успешность и верность школе ее выпускников. Из числа выпускников школы 15 человек работают педагогами в </w:t>
      </w:r>
      <w:r w:rsidRPr="003F5049">
        <w:rPr>
          <w:rFonts w:ascii="Times New Roman" w:hAnsi="Times New Roman" w:cs="Times New Roman"/>
          <w:bCs/>
          <w:iCs/>
          <w:sz w:val="28"/>
        </w:rPr>
        <w:t xml:space="preserve">МБОУ СОШ №2. </w:t>
      </w:r>
    </w:p>
    <w:p w:rsidR="003F5049" w:rsidRPr="003F5049" w:rsidRDefault="003F5049" w:rsidP="003F504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 w:rsidRPr="003F5049">
        <w:rPr>
          <w:rFonts w:ascii="Times New Roman" w:hAnsi="Times New Roman" w:cs="Times New Roman"/>
          <w:sz w:val="28"/>
        </w:rPr>
        <w:t>Инновационная деятельность является приоритетной в развитии общеобразовательной организации, что подтверждается высокими достижениями школы на разных уровнях: победы в грантах, программах, конкурсах, премий и т.д.</w:t>
      </w:r>
    </w:p>
    <w:p w:rsidR="003F5049" w:rsidRPr="003F5049" w:rsidRDefault="003F5049" w:rsidP="003F50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sz w:val="28"/>
        </w:rPr>
        <w:t xml:space="preserve">Школа - базовая площадка </w:t>
      </w:r>
      <w:proofErr w:type="spellStart"/>
      <w:r w:rsidRPr="003F5049">
        <w:rPr>
          <w:rFonts w:ascii="Times New Roman" w:hAnsi="Times New Roman" w:cs="Times New Roman"/>
          <w:sz w:val="28"/>
        </w:rPr>
        <w:t>Канского</w:t>
      </w:r>
      <w:proofErr w:type="spellEnd"/>
      <w:r w:rsidRPr="003F5049">
        <w:rPr>
          <w:rFonts w:ascii="Times New Roman" w:hAnsi="Times New Roman" w:cs="Times New Roman"/>
          <w:sz w:val="28"/>
        </w:rPr>
        <w:t xml:space="preserve"> педагогического колледжа по проведению педагогической практики студентов.</w:t>
      </w:r>
      <w:r w:rsidRPr="003F50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t xml:space="preserve">В последние годы образовательный процесс в МБОУ СОШ №2 </w:t>
      </w:r>
      <w:proofErr w:type="spellStart"/>
      <w:r w:rsidRPr="003F5049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3F5049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3F5049">
        <w:rPr>
          <w:rFonts w:ascii="Times New Roman" w:hAnsi="Times New Roman" w:cs="Times New Roman"/>
          <w:bCs/>
          <w:sz w:val="28"/>
          <w:szCs w:val="28"/>
        </w:rPr>
        <w:t>анска</w:t>
      </w:r>
      <w:proofErr w:type="spellEnd"/>
      <w:r w:rsidRPr="003F5049">
        <w:rPr>
          <w:rFonts w:ascii="Times New Roman" w:hAnsi="Times New Roman" w:cs="Times New Roman"/>
          <w:bCs/>
          <w:sz w:val="28"/>
          <w:szCs w:val="28"/>
        </w:rPr>
        <w:t xml:space="preserve"> осуществлялся в соответствии с требованиями ФГОС второго поколения на всех уровнях образования.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5049">
        <w:rPr>
          <w:rFonts w:ascii="Times New Roman" w:hAnsi="Times New Roman" w:cs="Times New Roman"/>
          <w:sz w:val="28"/>
        </w:rPr>
        <w:t>Социальная среда является, с одной стороны, одним из важнейших факторов, укрепляющих или сдерживающих процесс самореализации личности, с другой стороны – содержащих необходимые условия успешного развития этого процесса.</w:t>
      </w:r>
    </w:p>
    <w:p w:rsidR="003F5049" w:rsidRPr="003F5049" w:rsidRDefault="003F5049" w:rsidP="003F504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 w:rsidRPr="003F5049">
        <w:rPr>
          <w:rFonts w:ascii="Times New Roman" w:hAnsi="Times New Roman" w:cs="Times New Roman"/>
          <w:sz w:val="28"/>
        </w:rPr>
        <w:lastRenderedPageBreak/>
        <w:t xml:space="preserve">Уровень общей и педагогической культуры населения микрорайона средний. Разнородный социальный состав жителей ведёт за собой большой разброс в образовательных уровнях и потребностях. Родительский заказ весьма дифференцирован (от полного отсутствия до требований высокого качества образования). </w:t>
      </w:r>
    </w:p>
    <w:p w:rsidR="003F5049" w:rsidRPr="003F5049" w:rsidRDefault="003F5049" w:rsidP="003F504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 w:rsidRPr="003F5049">
        <w:rPr>
          <w:rFonts w:ascii="Times New Roman" w:hAnsi="Times New Roman" w:cs="Times New Roman"/>
          <w:sz w:val="28"/>
        </w:rPr>
        <w:t>Образовательный уровень родителей: высшее образование имеют – 19,8%; среднее – 77,3%; ниже 9 классов – 2,9%.</w:t>
      </w:r>
    </w:p>
    <w:p w:rsidR="003F5049" w:rsidRPr="003F5049" w:rsidRDefault="003F5049" w:rsidP="003F504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 w:rsidRPr="003F5049">
        <w:rPr>
          <w:rFonts w:ascii="Times New Roman" w:hAnsi="Times New Roman" w:cs="Times New Roman"/>
          <w:sz w:val="28"/>
        </w:rPr>
        <w:t>Служащие - 15%. Рабочие - 49%. Предприниматели –11,4%. Педагоги –2,6%. Домохозяйки и пенсионеры – 14,5%. Безработные – 7,3%.</w:t>
      </w:r>
    </w:p>
    <w:p w:rsidR="003F5049" w:rsidRPr="003F5049" w:rsidRDefault="003F5049" w:rsidP="003F504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 w:rsidRPr="003F5049">
        <w:rPr>
          <w:rFonts w:ascii="Times New Roman" w:hAnsi="Times New Roman" w:cs="Times New Roman"/>
          <w:sz w:val="28"/>
        </w:rPr>
        <w:t>На протяжении нескольких лет сохраняется категория неблагополучных родителей, которые не справляются с воспитанием ребёнка, злоупотребляют спиртными напитками и не имеют постоянной работы – это около 9,8%. Отсюда возникает проблема безнадзорности детей и отсутствие контроля со стороны родителей, что влечет за собой случаи правонарушений и низкую успеваемость отдельной категории обучающихся.</w:t>
      </w:r>
    </w:p>
    <w:p w:rsidR="003F5049" w:rsidRPr="003F5049" w:rsidRDefault="003F5049" w:rsidP="003F504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F5049">
        <w:rPr>
          <w:rFonts w:ascii="Times New Roman" w:hAnsi="Times New Roman" w:cs="Times New Roman"/>
          <w:sz w:val="28"/>
        </w:rPr>
        <w:t>За последние время увеличилось количество детей из малообеспеченных семей, семей и детей, находящихся в социально-опасном положении - 24 чел. Увеличилось число многодетных семей - 31,7%. Продолжает увеличиваться количество детей и подростков из неполных семей - 20,9%.</w:t>
      </w:r>
      <w:proofErr w:type="gramEnd"/>
    </w:p>
    <w:p w:rsidR="003F5049" w:rsidRPr="003F5049" w:rsidRDefault="003F5049" w:rsidP="003F504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 w:rsidRPr="003F5049">
        <w:rPr>
          <w:rFonts w:ascii="Times New Roman" w:hAnsi="Times New Roman" w:cs="Times New Roman"/>
          <w:sz w:val="28"/>
        </w:rPr>
        <w:t xml:space="preserve">Современная ситуация в образовании представляет широкие возможности при выборе образовательной организации для своего ребенка. В микрорайоне продолжается спрос среди родителей на зачисление своих детей, будущих первоклассников в школу. Сохраняется контингент обучающихся, относящихся к микрорайону школы и увеличивается количество детей из других микрорайонов. Но при всей ситуации стабильности, также наблюдается отток из школы высокомотивированных обучающихся старших классов в статусные общеобразовательные организации, имеющие профильное обучение и специализированные классы математической и инженерно-технологической направленности. </w:t>
      </w:r>
    </w:p>
    <w:p w:rsidR="003F5049" w:rsidRPr="003F5049" w:rsidRDefault="003F5049" w:rsidP="003F504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 w:rsidRPr="003F5049">
        <w:rPr>
          <w:rFonts w:ascii="Times New Roman" w:hAnsi="Times New Roman" w:cs="Times New Roman"/>
          <w:sz w:val="28"/>
        </w:rPr>
        <w:t>Анализ результатов социальной диагностики микросоциума школы показывает, что он характеризуется следующими чертами: ежегодным численным приростом контингента обучающихся за счёт увеличения набора первоклассников, оптимальным уровнем общей культуры, наличием неблагополучных, малообеспеченных семей, уделяющих мало внимания проблемам обучения, воспитания и развития детей. Однако</w:t>
      </w:r>
      <w:proofErr w:type="gramStart"/>
      <w:r w:rsidRPr="003F5049">
        <w:rPr>
          <w:rFonts w:ascii="Times New Roman" w:hAnsi="Times New Roman" w:cs="Times New Roman"/>
          <w:sz w:val="28"/>
        </w:rPr>
        <w:t>,</w:t>
      </w:r>
      <w:proofErr w:type="gramEnd"/>
      <w:r w:rsidRPr="003F5049">
        <w:rPr>
          <w:rFonts w:ascii="Times New Roman" w:hAnsi="Times New Roman" w:cs="Times New Roman"/>
          <w:sz w:val="28"/>
        </w:rPr>
        <w:t xml:space="preserve"> около 65% семей достаточно ответственно относятся к родительским обязанностям, из них 30% обладают способностью активного участия в развитии детей, сотрудничая со школой.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5"/>
        <w:gridCol w:w="1160"/>
        <w:gridCol w:w="1168"/>
        <w:gridCol w:w="1193"/>
      </w:tblGrid>
      <w:tr w:rsidR="003F5049" w:rsidRPr="003F5049" w:rsidTr="007A46F1">
        <w:trPr>
          <w:trHeight w:val="20"/>
        </w:trPr>
        <w:tc>
          <w:tcPr>
            <w:tcW w:w="3294" w:type="pct"/>
            <w:vMerge w:val="restar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3F5049">
              <w:rPr>
                <w:rFonts w:eastAsia="Arial"/>
                <w:b/>
                <w:sz w:val="22"/>
                <w:szCs w:val="22"/>
              </w:rPr>
              <w:t>Содержание</w:t>
            </w:r>
          </w:p>
        </w:tc>
        <w:tc>
          <w:tcPr>
            <w:tcW w:w="1706" w:type="pct"/>
            <w:gridSpan w:val="3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3F5049">
              <w:rPr>
                <w:rFonts w:eastAsia="Arial"/>
                <w:b/>
                <w:sz w:val="22"/>
                <w:szCs w:val="22"/>
              </w:rPr>
              <w:t>Учебный год</w:t>
            </w:r>
          </w:p>
        </w:tc>
      </w:tr>
      <w:tr w:rsidR="003F5049" w:rsidRPr="003F5049" w:rsidTr="007A46F1">
        <w:trPr>
          <w:trHeight w:val="25"/>
        </w:trPr>
        <w:tc>
          <w:tcPr>
            <w:tcW w:w="3294" w:type="pct"/>
            <w:vMerge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2019-2020</w:t>
            </w:r>
          </w:p>
        </w:tc>
        <w:tc>
          <w:tcPr>
            <w:tcW w:w="566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2020-2021</w:t>
            </w:r>
          </w:p>
        </w:tc>
        <w:tc>
          <w:tcPr>
            <w:tcW w:w="579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2021-2022</w:t>
            </w:r>
          </w:p>
        </w:tc>
      </w:tr>
      <w:tr w:rsidR="003F5049" w:rsidRPr="003F5049" w:rsidTr="007A46F1">
        <w:trPr>
          <w:trHeight w:val="215"/>
        </w:trPr>
        <w:tc>
          <w:tcPr>
            <w:tcW w:w="3294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Общая численность учащихся (воспитанников) на начало учебного года</w:t>
            </w:r>
          </w:p>
        </w:tc>
        <w:tc>
          <w:tcPr>
            <w:tcW w:w="562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870</w:t>
            </w:r>
          </w:p>
        </w:tc>
        <w:tc>
          <w:tcPr>
            <w:tcW w:w="566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868</w:t>
            </w:r>
          </w:p>
        </w:tc>
        <w:tc>
          <w:tcPr>
            <w:tcW w:w="579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859</w:t>
            </w:r>
          </w:p>
        </w:tc>
      </w:tr>
      <w:tr w:rsidR="003F5049" w:rsidRPr="003F5049" w:rsidTr="007A46F1">
        <w:trPr>
          <w:trHeight w:val="20"/>
        </w:trPr>
        <w:tc>
          <w:tcPr>
            <w:tcW w:w="3294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Количество несовершеннолетних, состоящих на учете в ПДН</w:t>
            </w:r>
          </w:p>
        </w:tc>
        <w:tc>
          <w:tcPr>
            <w:tcW w:w="562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4</w:t>
            </w:r>
          </w:p>
        </w:tc>
        <w:tc>
          <w:tcPr>
            <w:tcW w:w="566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4</w:t>
            </w:r>
          </w:p>
        </w:tc>
        <w:tc>
          <w:tcPr>
            <w:tcW w:w="579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2</w:t>
            </w:r>
          </w:p>
        </w:tc>
      </w:tr>
      <w:tr w:rsidR="003F5049" w:rsidRPr="003F5049" w:rsidTr="007A46F1">
        <w:trPr>
          <w:trHeight w:val="20"/>
        </w:trPr>
        <w:tc>
          <w:tcPr>
            <w:tcW w:w="3294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Количество родителей, отрицательно влияющих на детей:</w:t>
            </w:r>
          </w:p>
          <w:p w:rsidR="003F5049" w:rsidRPr="003F5049" w:rsidRDefault="003F5049" w:rsidP="003F5049">
            <w:pPr>
              <w:pStyle w:val="ae"/>
              <w:rPr>
                <w:rFonts w:eastAsia="Arial"/>
                <w:sz w:val="22"/>
                <w:szCs w:val="22"/>
              </w:rPr>
            </w:pPr>
            <w:proofErr w:type="gramStart"/>
            <w:r w:rsidRPr="003F5049">
              <w:rPr>
                <w:rFonts w:eastAsia="Arial"/>
                <w:sz w:val="22"/>
                <w:szCs w:val="22"/>
              </w:rPr>
              <w:t>состоящих</w:t>
            </w:r>
            <w:proofErr w:type="gramEnd"/>
            <w:r w:rsidRPr="003F5049">
              <w:rPr>
                <w:rFonts w:eastAsia="Arial"/>
                <w:sz w:val="22"/>
                <w:szCs w:val="22"/>
              </w:rPr>
              <w:t xml:space="preserve"> на учете ПДН</w:t>
            </w:r>
          </w:p>
          <w:p w:rsidR="003F5049" w:rsidRPr="003F5049" w:rsidRDefault="003F5049" w:rsidP="003F5049">
            <w:pPr>
              <w:pStyle w:val="ae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 xml:space="preserve">лишенных родительских прав </w:t>
            </w:r>
          </w:p>
        </w:tc>
        <w:tc>
          <w:tcPr>
            <w:tcW w:w="562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0</w:t>
            </w:r>
          </w:p>
        </w:tc>
        <w:tc>
          <w:tcPr>
            <w:tcW w:w="566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579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0</w:t>
            </w:r>
          </w:p>
        </w:tc>
      </w:tr>
      <w:tr w:rsidR="003F5049" w:rsidRPr="003F5049" w:rsidTr="007A46F1">
        <w:trPr>
          <w:trHeight w:val="20"/>
        </w:trPr>
        <w:tc>
          <w:tcPr>
            <w:tcW w:w="3294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Количество семей: малообеспеченных/многодетных</w:t>
            </w:r>
          </w:p>
        </w:tc>
        <w:tc>
          <w:tcPr>
            <w:tcW w:w="562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 xml:space="preserve">170 - </w:t>
            </w:r>
            <w:r w:rsidRPr="003F5049">
              <w:rPr>
                <w:rFonts w:eastAsia="Arial"/>
                <w:sz w:val="20"/>
                <w:szCs w:val="22"/>
              </w:rPr>
              <w:t xml:space="preserve">ниже прожиточного </w:t>
            </w:r>
            <w:r w:rsidRPr="003F5049">
              <w:rPr>
                <w:rFonts w:eastAsia="Arial"/>
                <w:sz w:val="20"/>
                <w:szCs w:val="22"/>
              </w:rPr>
              <w:lastRenderedPageBreak/>
              <w:t>минимума</w:t>
            </w:r>
          </w:p>
        </w:tc>
        <w:tc>
          <w:tcPr>
            <w:tcW w:w="566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lastRenderedPageBreak/>
              <w:t>270</w:t>
            </w:r>
          </w:p>
        </w:tc>
        <w:tc>
          <w:tcPr>
            <w:tcW w:w="579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280</w:t>
            </w:r>
          </w:p>
        </w:tc>
      </w:tr>
      <w:tr w:rsidR="003F5049" w:rsidRPr="003F5049" w:rsidTr="007A46F1">
        <w:trPr>
          <w:trHeight w:val="20"/>
        </w:trPr>
        <w:tc>
          <w:tcPr>
            <w:tcW w:w="3294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lastRenderedPageBreak/>
              <w:t>Количество опекаемых учащихся, опекунов</w:t>
            </w:r>
          </w:p>
        </w:tc>
        <w:tc>
          <w:tcPr>
            <w:tcW w:w="562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22</w:t>
            </w:r>
          </w:p>
        </w:tc>
        <w:tc>
          <w:tcPr>
            <w:tcW w:w="566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20</w:t>
            </w:r>
          </w:p>
        </w:tc>
        <w:tc>
          <w:tcPr>
            <w:tcW w:w="579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17</w:t>
            </w:r>
          </w:p>
        </w:tc>
      </w:tr>
      <w:tr w:rsidR="003F5049" w:rsidRPr="003F5049" w:rsidTr="007A46F1">
        <w:trPr>
          <w:trHeight w:val="258"/>
        </w:trPr>
        <w:tc>
          <w:tcPr>
            <w:tcW w:w="3294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Количество учащихся, проживающих в детских домах, интернатах, приютах</w:t>
            </w:r>
          </w:p>
        </w:tc>
        <w:tc>
          <w:tcPr>
            <w:tcW w:w="562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0</w:t>
            </w:r>
          </w:p>
        </w:tc>
        <w:tc>
          <w:tcPr>
            <w:tcW w:w="566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579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0</w:t>
            </w:r>
          </w:p>
        </w:tc>
      </w:tr>
      <w:tr w:rsidR="003F5049" w:rsidRPr="003F5049" w:rsidTr="007A46F1">
        <w:trPr>
          <w:trHeight w:val="20"/>
        </w:trPr>
        <w:tc>
          <w:tcPr>
            <w:tcW w:w="3294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Количество учащихся, состоящих на учете ПДН</w:t>
            </w:r>
          </w:p>
        </w:tc>
        <w:tc>
          <w:tcPr>
            <w:tcW w:w="562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-</w:t>
            </w:r>
          </w:p>
        </w:tc>
        <w:tc>
          <w:tcPr>
            <w:tcW w:w="566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-</w:t>
            </w:r>
          </w:p>
        </w:tc>
        <w:tc>
          <w:tcPr>
            <w:tcW w:w="579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2</w:t>
            </w:r>
          </w:p>
        </w:tc>
      </w:tr>
      <w:tr w:rsidR="003F5049" w:rsidRPr="003F5049" w:rsidTr="007A46F1">
        <w:trPr>
          <w:trHeight w:val="20"/>
        </w:trPr>
        <w:tc>
          <w:tcPr>
            <w:tcW w:w="3294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 xml:space="preserve">Количество учащихся и неблагополучных родителей или иных законных представителей, состоящих на </w:t>
            </w:r>
            <w:proofErr w:type="spellStart"/>
            <w:r w:rsidRPr="003F5049">
              <w:rPr>
                <w:rFonts w:eastAsia="Arial"/>
                <w:sz w:val="22"/>
                <w:szCs w:val="22"/>
              </w:rPr>
              <w:t>внутришкольном</w:t>
            </w:r>
            <w:proofErr w:type="spellEnd"/>
            <w:r w:rsidRPr="003F5049">
              <w:rPr>
                <w:rFonts w:eastAsia="Arial"/>
                <w:sz w:val="22"/>
                <w:szCs w:val="22"/>
              </w:rPr>
              <w:t xml:space="preserve"> учёте</w:t>
            </w:r>
          </w:p>
        </w:tc>
        <w:tc>
          <w:tcPr>
            <w:tcW w:w="562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3</w:t>
            </w:r>
          </w:p>
        </w:tc>
        <w:tc>
          <w:tcPr>
            <w:tcW w:w="579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3</w:t>
            </w:r>
          </w:p>
        </w:tc>
      </w:tr>
      <w:tr w:rsidR="003F5049" w:rsidRPr="003F5049" w:rsidTr="007A46F1">
        <w:trPr>
          <w:trHeight w:val="20"/>
        </w:trPr>
        <w:tc>
          <w:tcPr>
            <w:tcW w:w="3294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 xml:space="preserve">Информация о количестве </w:t>
            </w:r>
            <w:proofErr w:type="spellStart"/>
            <w:r w:rsidRPr="003F5049">
              <w:rPr>
                <w:rFonts w:eastAsia="Arial"/>
                <w:sz w:val="22"/>
                <w:szCs w:val="22"/>
              </w:rPr>
              <w:t>состощих</w:t>
            </w:r>
            <w:proofErr w:type="spellEnd"/>
            <w:r w:rsidRPr="003F5049">
              <w:rPr>
                <w:rFonts w:eastAsia="Arial"/>
                <w:sz w:val="22"/>
                <w:szCs w:val="22"/>
              </w:rPr>
              <w:t xml:space="preserve"> на учёте в городском банке данных семей и несовершеннолетних, находящихся в СОП</w:t>
            </w:r>
          </w:p>
        </w:tc>
        <w:tc>
          <w:tcPr>
            <w:tcW w:w="562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7</w:t>
            </w:r>
          </w:p>
        </w:tc>
        <w:tc>
          <w:tcPr>
            <w:tcW w:w="566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7</w:t>
            </w:r>
          </w:p>
        </w:tc>
        <w:tc>
          <w:tcPr>
            <w:tcW w:w="579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10</w:t>
            </w:r>
          </w:p>
        </w:tc>
      </w:tr>
      <w:tr w:rsidR="003F5049" w:rsidRPr="003F5049" w:rsidTr="007A46F1">
        <w:trPr>
          <w:trHeight w:val="20"/>
        </w:trPr>
        <w:tc>
          <w:tcPr>
            <w:tcW w:w="3294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Совершено преступлений в ОО учащимися</w:t>
            </w:r>
          </w:p>
        </w:tc>
        <w:tc>
          <w:tcPr>
            <w:tcW w:w="562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0</w:t>
            </w:r>
          </w:p>
        </w:tc>
        <w:tc>
          <w:tcPr>
            <w:tcW w:w="566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579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0</w:t>
            </w:r>
          </w:p>
        </w:tc>
      </w:tr>
      <w:tr w:rsidR="003F5049" w:rsidRPr="003F5049" w:rsidTr="007A46F1">
        <w:trPr>
          <w:trHeight w:val="20"/>
        </w:trPr>
        <w:tc>
          <w:tcPr>
            <w:tcW w:w="3294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rPr>
                <w:sz w:val="22"/>
                <w:szCs w:val="22"/>
              </w:rPr>
            </w:pPr>
            <w:r w:rsidRPr="003F5049">
              <w:rPr>
                <w:sz w:val="22"/>
                <w:szCs w:val="22"/>
              </w:rPr>
              <w:t xml:space="preserve">Совершено  всего преступлений </w:t>
            </w:r>
          </w:p>
          <w:p w:rsidR="003F5049" w:rsidRPr="003F5049" w:rsidRDefault="003F5049" w:rsidP="003F5049">
            <w:pPr>
              <w:pStyle w:val="ae"/>
              <w:snapToGrid w:val="0"/>
              <w:rPr>
                <w:rFonts w:eastAsia="Arial"/>
                <w:sz w:val="22"/>
                <w:szCs w:val="22"/>
              </w:rPr>
            </w:pPr>
            <w:r w:rsidRPr="003F5049">
              <w:rPr>
                <w:sz w:val="22"/>
                <w:szCs w:val="22"/>
              </w:rPr>
              <w:t xml:space="preserve">учащимися, количество </w:t>
            </w:r>
            <w:proofErr w:type="gramStart"/>
            <w:r w:rsidRPr="003F5049">
              <w:rPr>
                <w:sz w:val="22"/>
                <w:szCs w:val="22"/>
              </w:rPr>
              <w:t>привлеченных</w:t>
            </w:r>
            <w:proofErr w:type="gramEnd"/>
            <w:r w:rsidRPr="003F5049">
              <w:rPr>
                <w:sz w:val="22"/>
                <w:szCs w:val="22"/>
              </w:rPr>
              <w:t xml:space="preserve"> к уголовной ответственности</w:t>
            </w:r>
          </w:p>
        </w:tc>
        <w:tc>
          <w:tcPr>
            <w:tcW w:w="562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566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0</w:t>
            </w:r>
          </w:p>
        </w:tc>
        <w:tc>
          <w:tcPr>
            <w:tcW w:w="579" w:type="pct"/>
            <w:shd w:val="clear" w:color="auto" w:fill="auto"/>
          </w:tcPr>
          <w:p w:rsidR="003F5049" w:rsidRPr="003F5049" w:rsidRDefault="003F5049" w:rsidP="003F5049">
            <w:pPr>
              <w:pStyle w:val="ae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F5049">
              <w:rPr>
                <w:rFonts w:eastAsia="Arial"/>
                <w:sz w:val="22"/>
                <w:szCs w:val="22"/>
              </w:rPr>
              <w:t>0</w:t>
            </w:r>
          </w:p>
        </w:tc>
      </w:tr>
    </w:tbl>
    <w:p w:rsidR="003F5049" w:rsidRPr="003F5049" w:rsidRDefault="003F5049" w:rsidP="003F504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</w:rPr>
      </w:pPr>
      <w:r w:rsidRPr="003F5049">
        <w:rPr>
          <w:rFonts w:ascii="Times New Roman" w:hAnsi="Times New Roman" w:cs="Times New Roman"/>
          <w:sz w:val="28"/>
        </w:rPr>
        <w:t>В МБОУ СОШ № 2 г. Канска на 1 сентября 2021 года - 38 классов (860 обучающихся), из них: 6 классов обучаются по адаптированным программам для детей с лёгкой степенью умственной отсталости. 17 классов начальной школы; 21 класс – 5-11 классы.</w:t>
      </w:r>
    </w:p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049">
        <w:rPr>
          <w:rFonts w:ascii="Times New Roman" w:hAnsi="Times New Roman" w:cs="Times New Roman"/>
          <w:sz w:val="28"/>
        </w:rPr>
        <w:t xml:space="preserve">МБОУ СОШ №2 г. Канска представляет образовательные услуги детям, проживающим в центральной и юго-западной </w:t>
      </w:r>
      <w:proofErr w:type="gramStart"/>
      <w:r w:rsidRPr="003F5049">
        <w:rPr>
          <w:rFonts w:ascii="Times New Roman" w:hAnsi="Times New Roman" w:cs="Times New Roman"/>
          <w:sz w:val="28"/>
        </w:rPr>
        <w:t>частях</w:t>
      </w:r>
      <w:proofErr w:type="gramEnd"/>
      <w:r w:rsidRPr="003F5049">
        <w:rPr>
          <w:rFonts w:ascii="Times New Roman" w:hAnsi="Times New Roman" w:cs="Times New Roman"/>
          <w:sz w:val="28"/>
        </w:rPr>
        <w:t xml:space="preserve"> города (частный сектор). </w:t>
      </w:r>
      <w:proofErr w:type="gramStart"/>
      <w:r w:rsidRPr="003F5049">
        <w:rPr>
          <w:rFonts w:ascii="Times New Roman" w:hAnsi="Times New Roman" w:cs="Times New Roman"/>
          <w:sz w:val="28"/>
        </w:rPr>
        <w:t xml:space="preserve">В непосредственной близости от школы расположены краеведческий музей, городские библиотеки (детская центральная, юношеская, центральная им. А. П. Чехова), художественная школа, школа искусств, городской Дом культуры, Станция юных натуралистов, </w:t>
      </w:r>
      <w:proofErr w:type="spellStart"/>
      <w:r w:rsidRPr="003F5049">
        <w:rPr>
          <w:rFonts w:ascii="Times New Roman" w:hAnsi="Times New Roman" w:cs="Times New Roman"/>
          <w:sz w:val="28"/>
        </w:rPr>
        <w:t>Канский</w:t>
      </w:r>
      <w:proofErr w:type="spellEnd"/>
      <w:r w:rsidRPr="003F5049">
        <w:rPr>
          <w:rFonts w:ascii="Times New Roman" w:hAnsi="Times New Roman" w:cs="Times New Roman"/>
          <w:sz w:val="28"/>
        </w:rPr>
        <w:t xml:space="preserve"> технологический колледж, физкультурно-оздоровительный комплекс «Дельфин».</w:t>
      </w:r>
      <w:proofErr w:type="gramEnd"/>
      <w:r w:rsidRPr="003F5049">
        <w:rPr>
          <w:rFonts w:ascii="Times New Roman" w:hAnsi="Times New Roman" w:cs="Times New Roman"/>
          <w:sz w:val="28"/>
        </w:rPr>
        <w:t xml:space="preserve"> Возможности вышеназванных культурно-спортивных центров используются школой в организации учебно-воспитательного процесса и внеурочной деятельности с </w:t>
      </w:r>
      <w:proofErr w:type="gramStart"/>
      <w:r w:rsidRPr="003F5049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3F5049">
        <w:rPr>
          <w:rFonts w:ascii="Times New Roman" w:hAnsi="Times New Roman" w:cs="Times New Roman"/>
          <w:sz w:val="28"/>
        </w:rPr>
        <w:t>.</w:t>
      </w:r>
      <w:r w:rsidRPr="003F504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5049">
        <w:rPr>
          <w:rFonts w:ascii="Times New Roman" w:hAnsi="Times New Roman" w:cs="Times New Roman"/>
          <w:sz w:val="28"/>
          <w:szCs w:val="24"/>
        </w:rPr>
        <w:t xml:space="preserve">Взаимодействие школы с </w:t>
      </w:r>
      <w:proofErr w:type="spellStart"/>
      <w:r w:rsidRPr="003F5049">
        <w:rPr>
          <w:rFonts w:ascii="Times New Roman" w:hAnsi="Times New Roman" w:cs="Times New Roman"/>
          <w:sz w:val="28"/>
          <w:szCs w:val="24"/>
        </w:rPr>
        <w:t>Канским</w:t>
      </w:r>
      <w:proofErr w:type="spellEnd"/>
      <w:r w:rsidRPr="003F5049">
        <w:rPr>
          <w:rFonts w:ascii="Times New Roman" w:hAnsi="Times New Roman" w:cs="Times New Roman"/>
          <w:sz w:val="28"/>
          <w:szCs w:val="24"/>
        </w:rPr>
        <w:t xml:space="preserve"> технологическим колледжем и </w:t>
      </w:r>
      <w:proofErr w:type="spellStart"/>
      <w:r w:rsidRPr="003F5049">
        <w:rPr>
          <w:rFonts w:ascii="Times New Roman" w:hAnsi="Times New Roman" w:cs="Times New Roman"/>
          <w:sz w:val="28"/>
          <w:szCs w:val="24"/>
        </w:rPr>
        <w:t>Канским</w:t>
      </w:r>
      <w:proofErr w:type="spellEnd"/>
      <w:r w:rsidRPr="003F5049">
        <w:rPr>
          <w:rFonts w:ascii="Times New Roman" w:hAnsi="Times New Roman" w:cs="Times New Roman"/>
          <w:sz w:val="28"/>
          <w:szCs w:val="24"/>
        </w:rPr>
        <w:t xml:space="preserve"> политехническим колледжем по </w:t>
      </w:r>
      <w:proofErr w:type="spellStart"/>
      <w:r w:rsidRPr="003F5049">
        <w:rPr>
          <w:rFonts w:ascii="Times New Roman" w:hAnsi="Times New Roman" w:cs="Times New Roman"/>
          <w:sz w:val="28"/>
          <w:szCs w:val="24"/>
        </w:rPr>
        <w:t>предпрофильной</w:t>
      </w:r>
      <w:proofErr w:type="spellEnd"/>
      <w:r w:rsidRPr="003F5049">
        <w:rPr>
          <w:rFonts w:ascii="Times New Roman" w:hAnsi="Times New Roman" w:cs="Times New Roman"/>
          <w:sz w:val="28"/>
          <w:szCs w:val="24"/>
        </w:rPr>
        <w:t xml:space="preserve"> подготовке позволило школьникам основательно подготовиться и получать с 2018 года высокие результаты в региональном чемпионате Красноярского края «Молодые профессионалы» WORLD SKILLS (WSSS) RUSSIA. В результате обучающиеся школы стали призерами в компетенциях «Веб-дизайн и разработка. Юниоры» и «Геодезия».</w:t>
      </w:r>
    </w:p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t xml:space="preserve">В школе разработана и реализуется программа «Одарённые дети», целью которой является формирование системного подхода к решению проблем поиска, сохранения, развития и поддержки одаренных детей.  </w:t>
      </w:r>
    </w:p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t xml:space="preserve">Основным местом в системе работы с одаренными детьми в школе является научное общество учащихся (НОУ). В рамках внеурочной деятельности и дополнительного образования учителями организуется поисково-исследовательская и проектная деятельность через индивидуальные и групповые формы работы.  Одним из ведущих направлений работы </w:t>
      </w:r>
      <w:proofErr w:type="gramStart"/>
      <w:r w:rsidRPr="003F504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F50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F5049">
        <w:rPr>
          <w:rFonts w:ascii="Times New Roman" w:hAnsi="Times New Roman" w:cs="Times New Roman"/>
          <w:bCs/>
          <w:sz w:val="28"/>
          <w:szCs w:val="28"/>
        </w:rPr>
        <w:t>одарёнными</w:t>
      </w:r>
      <w:proofErr w:type="gramEnd"/>
      <w:r w:rsidRPr="003F5049">
        <w:rPr>
          <w:rFonts w:ascii="Times New Roman" w:hAnsi="Times New Roman" w:cs="Times New Roman"/>
          <w:bCs/>
          <w:sz w:val="28"/>
          <w:szCs w:val="28"/>
        </w:rPr>
        <w:t xml:space="preserve"> и высокомотивированными обучающимися является Всероссийская предметная олимпиада школьников (</w:t>
      </w:r>
      <w:proofErr w:type="spellStart"/>
      <w:r w:rsidRPr="003F5049"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 w:rsidRPr="003F5049">
        <w:rPr>
          <w:rFonts w:ascii="Times New Roman" w:hAnsi="Times New Roman" w:cs="Times New Roman"/>
          <w:bCs/>
          <w:sz w:val="28"/>
          <w:szCs w:val="28"/>
        </w:rPr>
        <w:t xml:space="preserve">). Количество участников школьного этапа ежегодно возрастает от 346 (2016 г.) до 490 (2021 г.) человек. В муниципальном этапе олимпиады ежегодно принимают участие от 120 до 200 </w:t>
      </w:r>
      <w:proofErr w:type="gramStart"/>
      <w:r w:rsidRPr="003F504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F5049">
        <w:rPr>
          <w:rFonts w:ascii="Times New Roman" w:hAnsi="Times New Roman" w:cs="Times New Roman"/>
          <w:bCs/>
          <w:sz w:val="28"/>
          <w:szCs w:val="28"/>
        </w:rPr>
        <w:t xml:space="preserve">. На региональном этапе школу регулярно представляют 2 - 3 человека.  </w:t>
      </w:r>
    </w:p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t xml:space="preserve">  Охват конкурсными мероприятиями за  2020-2021гг. составил 85% школьников от общего числа обучающихся.</w:t>
      </w:r>
    </w:p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основании достигнутых результатов можно сделать вывод, что работа с одаренными детьми в школе ведется целенаправленно и достаточно эффективно. Рациональный подход к обучению, педагогическое сопровождение, система внеклассной, спортивной и воспитательной работы дают возможность </w:t>
      </w:r>
      <w:proofErr w:type="gramStart"/>
      <w:r w:rsidRPr="003F5049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3F5049">
        <w:rPr>
          <w:rFonts w:ascii="Times New Roman" w:hAnsi="Times New Roman" w:cs="Times New Roman"/>
          <w:bCs/>
          <w:sz w:val="28"/>
          <w:szCs w:val="28"/>
        </w:rPr>
        <w:t xml:space="preserve"> для индивидуального и всестороннего развития личности.</w:t>
      </w:r>
    </w:p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t>Педагогическому коллективу школу необходимо продолжить работу по совершенствованию системы выявления, поддержки и развития способностей и талантов у детей. В общеобразовательной организации предстоит создать условия для разработки и реализации индивидуальной образовательной траектории обучающихся с различными образовательными потребностями в рамках эффективной системы взаимодействия всех заинтересованных субъектов.</w:t>
      </w:r>
    </w:p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t>Результаты экзаменов по выбору показывают, что преобладающее большинство обучающиеся 9 классов подтверждают свои оценки и показывают достаточно хороший уровень предметных знаний. Среди успешных результатов можно отметить, что аттестаты об основном общем образовании с отличием ежегодно получают 2-3 выпускника 9 классов.</w:t>
      </w:r>
    </w:p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t>В итоге, 100% выпускников 9 классов ежегодно получают аттестаты об основном общем образовании и продолжают свой образовательный маршрут. Из них, 30 - 40% продолжают обучение в 10 классе, более 50% поступают в организации СПО, менее 10% начинают трудовую деятельность.</w:t>
      </w:r>
    </w:p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t>По результатам выполнения Единого государственного экзамена 100% обучающихся 11 классов демонстрируют базовый и высокий уровень освоения общеобразовательной программы среднего общего образования, показывают хороший уровень предметных знаний. Ежегодно до 5 выпускников школы получают аттестаты особого образца с отличием за курс среднего общего образования и золотые медали «За особые успехи в учении».</w:t>
      </w:r>
    </w:p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t xml:space="preserve">Качество и успеваемость </w:t>
      </w:r>
      <w:proofErr w:type="gramStart"/>
      <w:r w:rsidRPr="003F5049">
        <w:rPr>
          <w:rFonts w:ascii="Times New Roman" w:hAnsi="Times New Roman" w:cs="Times New Roman"/>
          <w:bCs/>
          <w:sz w:val="28"/>
          <w:szCs w:val="28"/>
        </w:rPr>
        <w:t>обучения по школе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имеют тенденцию к понижению</w:t>
      </w:r>
      <w:r w:rsidRPr="003F5049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3F5049" w:rsidRPr="003F5049" w:rsidTr="007A46F1">
        <w:tc>
          <w:tcPr>
            <w:tcW w:w="3379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4"/>
                <w:szCs w:val="28"/>
              </w:rPr>
              <w:t>учебный год</w:t>
            </w:r>
          </w:p>
        </w:tc>
        <w:tc>
          <w:tcPr>
            <w:tcW w:w="3379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4"/>
                <w:szCs w:val="28"/>
              </w:rPr>
              <w:t>качество %</w:t>
            </w:r>
          </w:p>
        </w:tc>
        <w:tc>
          <w:tcPr>
            <w:tcW w:w="3380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4"/>
                <w:szCs w:val="28"/>
              </w:rPr>
              <w:t>успеваемость%</w:t>
            </w:r>
          </w:p>
        </w:tc>
      </w:tr>
      <w:tr w:rsidR="003F5049" w:rsidRPr="003F5049" w:rsidTr="007A46F1">
        <w:tc>
          <w:tcPr>
            <w:tcW w:w="3379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2018 - 2019</w:t>
            </w:r>
          </w:p>
        </w:tc>
        <w:tc>
          <w:tcPr>
            <w:tcW w:w="3379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380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</w:tr>
      <w:tr w:rsidR="003F5049" w:rsidRPr="003F5049" w:rsidTr="007A46F1">
        <w:tc>
          <w:tcPr>
            <w:tcW w:w="3379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2019 - 2020</w:t>
            </w:r>
          </w:p>
        </w:tc>
        <w:tc>
          <w:tcPr>
            <w:tcW w:w="3379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380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</w:tr>
      <w:tr w:rsidR="003F5049" w:rsidRPr="003F5049" w:rsidTr="007A46F1">
        <w:tc>
          <w:tcPr>
            <w:tcW w:w="3379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2020 - 2021</w:t>
            </w:r>
          </w:p>
        </w:tc>
        <w:tc>
          <w:tcPr>
            <w:tcW w:w="3379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34,9</w:t>
            </w:r>
          </w:p>
        </w:tc>
        <w:tc>
          <w:tcPr>
            <w:tcW w:w="3380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</w:tr>
    </w:tbl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t xml:space="preserve">После окончания школы выпускники продолжают свой образовательный маршрут в профессиональных организациях высшего образования – 60% и СПО – 40%. </w:t>
      </w:r>
    </w:p>
    <w:p w:rsid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 ГИА требуют внимания, особенно к предмету «Математика».</w:t>
      </w:r>
    </w:p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t>РЕЗУЛЬАТЫ ОГЭ  (русский язык, математика):</w:t>
      </w:r>
    </w:p>
    <w:tbl>
      <w:tblPr>
        <w:tblStyle w:val="a3"/>
        <w:tblW w:w="10162" w:type="dxa"/>
        <w:tblLook w:val="04A0" w:firstRow="1" w:lastRow="0" w:firstColumn="1" w:lastColumn="0" w:noHBand="0" w:noVBand="1"/>
      </w:tblPr>
      <w:tblGrid>
        <w:gridCol w:w="3387"/>
        <w:gridCol w:w="3387"/>
        <w:gridCol w:w="3388"/>
      </w:tblGrid>
      <w:tr w:rsidR="003F5049" w:rsidRPr="003F5049" w:rsidTr="007A46F1">
        <w:trPr>
          <w:trHeight w:val="324"/>
        </w:trPr>
        <w:tc>
          <w:tcPr>
            <w:tcW w:w="3387" w:type="dxa"/>
            <w:vMerge w:val="restart"/>
            <w:vAlign w:val="center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4"/>
                <w:szCs w:val="28"/>
              </w:rPr>
              <w:t>учебный год</w:t>
            </w:r>
          </w:p>
        </w:tc>
        <w:tc>
          <w:tcPr>
            <w:tcW w:w="6775" w:type="dxa"/>
            <w:gridSpan w:val="2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 %</w:t>
            </w:r>
          </w:p>
        </w:tc>
      </w:tr>
      <w:tr w:rsidR="003F5049" w:rsidRPr="003F5049" w:rsidTr="007A46F1">
        <w:trPr>
          <w:trHeight w:val="324"/>
        </w:trPr>
        <w:tc>
          <w:tcPr>
            <w:tcW w:w="3387" w:type="dxa"/>
            <w:vMerge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3387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388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</w:tr>
      <w:tr w:rsidR="003F5049" w:rsidRPr="003F5049" w:rsidTr="007A46F1">
        <w:trPr>
          <w:trHeight w:val="340"/>
        </w:trPr>
        <w:tc>
          <w:tcPr>
            <w:tcW w:w="3387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2018 - 2019</w:t>
            </w:r>
          </w:p>
        </w:tc>
        <w:tc>
          <w:tcPr>
            <w:tcW w:w="3387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58,2</w:t>
            </w:r>
          </w:p>
        </w:tc>
        <w:tc>
          <w:tcPr>
            <w:tcW w:w="3388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55,3</w:t>
            </w:r>
          </w:p>
        </w:tc>
      </w:tr>
      <w:tr w:rsidR="003F5049" w:rsidRPr="003F5049" w:rsidTr="007A46F1">
        <w:trPr>
          <w:trHeight w:val="324"/>
        </w:trPr>
        <w:tc>
          <w:tcPr>
            <w:tcW w:w="3387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2019 - 2020</w:t>
            </w:r>
          </w:p>
        </w:tc>
        <w:tc>
          <w:tcPr>
            <w:tcW w:w="3387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388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3F5049" w:rsidRPr="003F5049" w:rsidTr="007A46F1">
        <w:trPr>
          <w:trHeight w:val="324"/>
        </w:trPr>
        <w:tc>
          <w:tcPr>
            <w:tcW w:w="3387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2020 - 2021</w:t>
            </w:r>
          </w:p>
        </w:tc>
        <w:tc>
          <w:tcPr>
            <w:tcW w:w="3387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38,9</w:t>
            </w:r>
          </w:p>
        </w:tc>
        <w:tc>
          <w:tcPr>
            <w:tcW w:w="3388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3F5049" w:rsidRPr="003F5049" w:rsidTr="007A46F1">
        <w:trPr>
          <w:trHeight w:val="324"/>
        </w:trPr>
        <w:tc>
          <w:tcPr>
            <w:tcW w:w="3387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75" w:type="dxa"/>
            <w:gridSpan w:val="2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 балл</w:t>
            </w:r>
          </w:p>
        </w:tc>
      </w:tr>
      <w:tr w:rsidR="003F5049" w:rsidRPr="003F5049" w:rsidTr="007A46F1">
        <w:trPr>
          <w:trHeight w:val="324"/>
        </w:trPr>
        <w:tc>
          <w:tcPr>
            <w:tcW w:w="3387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7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388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</w:tr>
      <w:tr w:rsidR="003F5049" w:rsidRPr="003F5049" w:rsidTr="007A46F1">
        <w:trPr>
          <w:trHeight w:val="324"/>
        </w:trPr>
        <w:tc>
          <w:tcPr>
            <w:tcW w:w="3387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2018 - 2019</w:t>
            </w:r>
          </w:p>
        </w:tc>
        <w:tc>
          <w:tcPr>
            <w:tcW w:w="3387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3,78</w:t>
            </w:r>
          </w:p>
        </w:tc>
        <w:tc>
          <w:tcPr>
            <w:tcW w:w="3388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3,6</w:t>
            </w:r>
          </w:p>
        </w:tc>
      </w:tr>
      <w:tr w:rsidR="003F5049" w:rsidRPr="003F5049" w:rsidTr="007A46F1">
        <w:trPr>
          <w:trHeight w:val="324"/>
        </w:trPr>
        <w:tc>
          <w:tcPr>
            <w:tcW w:w="3387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2019 - 2020</w:t>
            </w:r>
          </w:p>
        </w:tc>
        <w:tc>
          <w:tcPr>
            <w:tcW w:w="3387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388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3F5049" w:rsidRPr="003F5049" w:rsidTr="007A46F1">
        <w:trPr>
          <w:trHeight w:val="340"/>
        </w:trPr>
        <w:tc>
          <w:tcPr>
            <w:tcW w:w="3387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2020 - 2021</w:t>
            </w:r>
          </w:p>
        </w:tc>
        <w:tc>
          <w:tcPr>
            <w:tcW w:w="3387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3388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3,2</w:t>
            </w:r>
          </w:p>
        </w:tc>
      </w:tr>
    </w:tbl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t>РЕЗУЛЬАТЫ ЕГЭ  (русский язык, математика):</w:t>
      </w:r>
    </w:p>
    <w:tbl>
      <w:tblPr>
        <w:tblStyle w:val="a3"/>
        <w:tblW w:w="10162" w:type="dxa"/>
        <w:tblLook w:val="04A0" w:firstRow="1" w:lastRow="0" w:firstColumn="1" w:lastColumn="0" w:noHBand="0" w:noVBand="1"/>
      </w:tblPr>
      <w:tblGrid>
        <w:gridCol w:w="3387"/>
        <w:gridCol w:w="3387"/>
        <w:gridCol w:w="3388"/>
      </w:tblGrid>
      <w:tr w:rsidR="003F5049" w:rsidRPr="003F5049" w:rsidTr="007A46F1">
        <w:trPr>
          <w:trHeight w:val="316"/>
        </w:trPr>
        <w:tc>
          <w:tcPr>
            <w:tcW w:w="3387" w:type="dxa"/>
            <w:vMerge w:val="restart"/>
            <w:vAlign w:val="center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учебный год</w:t>
            </w:r>
          </w:p>
        </w:tc>
        <w:tc>
          <w:tcPr>
            <w:tcW w:w="6775" w:type="dxa"/>
            <w:gridSpan w:val="2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 балл</w:t>
            </w:r>
          </w:p>
        </w:tc>
      </w:tr>
      <w:tr w:rsidR="003F5049" w:rsidRPr="003F5049" w:rsidTr="007A46F1">
        <w:trPr>
          <w:trHeight w:val="316"/>
        </w:trPr>
        <w:tc>
          <w:tcPr>
            <w:tcW w:w="3387" w:type="dxa"/>
            <w:vMerge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3387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388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</w:tr>
      <w:tr w:rsidR="003F5049" w:rsidRPr="003F5049" w:rsidTr="007A46F1">
        <w:trPr>
          <w:trHeight w:val="331"/>
        </w:trPr>
        <w:tc>
          <w:tcPr>
            <w:tcW w:w="3387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2018 - 2019</w:t>
            </w:r>
          </w:p>
        </w:tc>
        <w:tc>
          <w:tcPr>
            <w:tcW w:w="3387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60,5</w:t>
            </w:r>
          </w:p>
        </w:tc>
        <w:tc>
          <w:tcPr>
            <w:tcW w:w="3388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3F5049" w:rsidRPr="003F5049" w:rsidTr="007A46F1">
        <w:trPr>
          <w:trHeight w:val="316"/>
        </w:trPr>
        <w:tc>
          <w:tcPr>
            <w:tcW w:w="3387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2019 - 2020</w:t>
            </w:r>
          </w:p>
        </w:tc>
        <w:tc>
          <w:tcPr>
            <w:tcW w:w="3387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3388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3F5049" w:rsidRPr="003F5049" w:rsidTr="007A46F1">
        <w:trPr>
          <w:trHeight w:val="316"/>
        </w:trPr>
        <w:tc>
          <w:tcPr>
            <w:tcW w:w="3387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2020 - 2021</w:t>
            </w:r>
          </w:p>
        </w:tc>
        <w:tc>
          <w:tcPr>
            <w:tcW w:w="3387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3388" w:type="dxa"/>
          </w:tcPr>
          <w:p w:rsidR="003F5049" w:rsidRPr="003F5049" w:rsidRDefault="003F5049" w:rsidP="003F5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49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</w:tbl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t xml:space="preserve">Результаты краевых диагностических работ на уровне начального общего образования не имеют острых моментов. Среднее значение группового проекта с 2018г выше региона на 1,5 - 3%. Уровни читательской грамотности выше региональных на 15-20%. А вот % неудовлетворительных отметок по ВПР по математике вызывает напряжение. </w:t>
      </w:r>
    </w:p>
    <w:p w:rsid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t xml:space="preserve">На уровне основного общего образования в 5 – 8 классах на показатели диагностических работ (ККР и ВПР) следует обратить особое внимание. Показатели «Недостаточный уровень и Пониженный» в школе в целом  % </w:t>
      </w:r>
      <w:proofErr w:type="gramStart"/>
      <w:r w:rsidRPr="003F5049">
        <w:rPr>
          <w:rFonts w:ascii="Times New Roman" w:hAnsi="Times New Roman" w:cs="Times New Roman"/>
          <w:bCs/>
          <w:sz w:val="28"/>
          <w:szCs w:val="28"/>
        </w:rPr>
        <w:t>выше</w:t>
      </w:r>
      <w:proofErr w:type="gramEnd"/>
      <w:r w:rsidRPr="003F5049">
        <w:rPr>
          <w:rFonts w:ascii="Times New Roman" w:hAnsi="Times New Roman" w:cs="Times New Roman"/>
          <w:bCs/>
          <w:sz w:val="28"/>
          <w:szCs w:val="28"/>
        </w:rPr>
        <w:t xml:space="preserve"> чем в регионе. </w:t>
      </w:r>
    </w:p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t xml:space="preserve">Вывод: у </w:t>
      </w:r>
      <w:proofErr w:type="gramStart"/>
      <w:r w:rsidRPr="003F504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F5049">
        <w:rPr>
          <w:rFonts w:ascii="Times New Roman" w:hAnsi="Times New Roman" w:cs="Times New Roman"/>
          <w:bCs/>
          <w:sz w:val="28"/>
          <w:szCs w:val="28"/>
        </w:rPr>
        <w:t xml:space="preserve"> недостаточно сформированы грамотности.</w:t>
      </w:r>
    </w:p>
    <w:p w:rsidR="003F5049" w:rsidRPr="003F5049" w:rsidRDefault="003F5049" w:rsidP="003F50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5049">
        <w:rPr>
          <w:rFonts w:ascii="Times New Roman" w:hAnsi="Times New Roman" w:cs="Times New Roman"/>
          <w:color w:val="FF0000"/>
        </w:rPr>
        <w:t xml:space="preserve"> </w:t>
      </w:r>
      <w:r w:rsidRPr="003F5049">
        <w:rPr>
          <w:rFonts w:ascii="Times New Roman" w:hAnsi="Times New Roman" w:cs="Times New Roman"/>
          <w:bCs/>
          <w:sz w:val="28"/>
          <w:szCs w:val="28"/>
        </w:rPr>
        <w:t>За последние пять лет в школе возросло количество обучающихся с ОВЗ от 36 человек (2016 г.) до 72 человек (2021 г.).</w:t>
      </w:r>
    </w:p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F5049">
        <w:rPr>
          <w:rFonts w:ascii="Times New Roman" w:hAnsi="Times New Roman" w:cs="Times New Roman"/>
          <w:bCs/>
          <w:sz w:val="28"/>
          <w:szCs w:val="28"/>
        </w:rPr>
        <w:t>В связи с тем, что до 2024 года обучающимся 9 и 11 классов предстоит участие в международных исследованиях по определению качества образования TIMSS и PISA, в основу которых положены задания по выявлению уровня функциональной грамотности (математической, читательской, естественно научной, финансовой, глобальных компетенций, креативного критического мышления), управленческой команде и педагогическому коллективу школы необходимо пересмотреть учебный материал по всем предметам, рассмотреть возможность</w:t>
      </w:r>
      <w:proofErr w:type="gramEnd"/>
      <w:r w:rsidRPr="003F5049">
        <w:rPr>
          <w:rFonts w:ascii="Times New Roman" w:hAnsi="Times New Roman" w:cs="Times New Roman"/>
          <w:bCs/>
          <w:sz w:val="28"/>
          <w:szCs w:val="28"/>
        </w:rPr>
        <w:t xml:space="preserve"> интеграции предметных областей, обеспечить поиск и апробацию учебных заданий, которые предоставляют возможность </w:t>
      </w:r>
      <w:proofErr w:type="gramStart"/>
      <w:r w:rsidRPr="003F5049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3F5049">
        <w:rPr>
          <w:rFonts w:ascii="Times New Roman" w:hAnsi="Times New Roman" w:cs="Times New Roman"/>
          <w:bCs/>
          <w:sz w:val="28"/>
          <w:szCs w:val="28"/>
        </w:rPr>
        <w:t xml:space="preserve"> продемонстрировать способности в применении своих знаний из разных предметных областей, аргументировать собственную позицию и предложить возможные варианты решения проблемной жизненной ситуации.</w:t>
      </w:r>
    </w:p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t xml:space="preserve">Последние годы в </w:t>
      </w:r>
      <w:r w:rsidRPr="003F5049">
        <w:rPr>
          <w:rFonts w:ascii="Times New Roman" w:hAnsi="Times New Roman" w:cs="Times New Roman"/>
          <w:bCs/>
          <w:iCs/>
          <w:sz w:val="28"/>
        </w:rPr>
        <w:t xml:space="preserve">МБОУ СОШ №2 </w:t>
      </w:r>
      <w:r w:rsidRPr="003F5049">
        <w:rPr>
          <w:rFonts w:ascii="Times New Roman" w:hAnsi="Times New Roman" w:cs="Times New Roman"/>
          <w:bCs/>
          <w:sz w:val="28"/>
          <w:szCs w:val="28"/>
        </w:rPr>
        <w:t xml:space="preserve">сохраняется стабильный педагогический коллектив, который регулярно обновляется молодыми учителями. </w:t>
      </w:r>
    </w:p>
    <w:p w:rsidR="003F5049" w:rsidRPr="003F5049" w:rsidRDefault="003F5049" w:rsidP="004329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t xml:space="preserve">Повысилась доля педагогических работников, имеющих квалификационную категорию от 76%  до 81%. Существенно не изменился образовательный ценз учительского состава: 81% учителей имеют высшее педагогического образования; 18,97% - среднее профессиональное. Количество молодых педагогов в возрасте до 30 лет – 5 человек, что составляет 8,6% от общего числа педагогических работников. </w:t>
      </w:r>
      <w:proofErr w:type="gramStart"/>
      <w:r w:rsidRPr="003F5049">
        <w:rPr>
          <w:rFonts w:ascii="Times New Roman" w:hAnsi="Times New Roman" w:cs="Times New Roman"/>
          <w:bCs/>
          <w:sz w:val="28"/>
          <w:szCs w:val="28"/>
        </w:rPr>
        <w:t>Количество учителей старше 55 лет – 18 (31%)</w:t>
      </w:r>
      <w:r w:rsidR="00432941">
        <w:rPr>
          <w:rFonts w:ascii="Times New Roman" w:hAnsi="Times New Roman" w:cs="Times New Roman"/>
          <w:bCs/>
          <w:sz w:val="28"/>
          <w:szCs w:val="28"/>
        </w:rPr>
        <w:t>, наблюдается «старение» педагогического коллектива</w:t>
      </w:r>
      <w:r w:rsidRPr="003F5049">
        <w:rPr>
          <w:rFonts w:ascii="Times New Roman" w:hAnsi="Times New Roman" w:cs="Times New Roman"/>
          <w:bCs/>
          <w:sz w:val="28"/>
          <w:szCs w:val="28"/>
        </w:rPr>
        <w:t>; стаж работы более  30 лет у 22 педагогов (37%). 100% учителей повысили квалификацию через прохождение курсовой подготовки</w:t>
      </w:r>
      <w:r w:rsidR="00432941">
        <w:rPr>
          <w:rFonts w:ascii="Times New Roman" w:hAnsi="Times New Roman" w:cs="Times New Roman"/>
          <w:bCs/>
          <w:sz w:val="28"/>
          <w:szCs w:val="28"/>
        </w:rPr>
        <w:t xml:space="preserve"> за последние  года.</w:t>
      </w:r>
      <w:r w:rsidRPr="003F5049">
        <w:rPr>
          <w:rFonts w:ascii="Times New Roman" w:hAnsi="Times New Roman" w:cs="Times New Roman"/>
          <w:bCs/>
          <w:sz w:val="28"/>
          <w:szCs w:val="28"/>
        </w:rPr>
        <w:t>. Участие в методических мероприятиях  (профессиональные конкурсы и т.п.) демонстрирует качественный уровень педагогического мастерства учителей.</w:t>
      </w:r>
      <w:proofErr w:type="gramEnd"/>
    </w:p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t>Одним из важных показателей качественного образования школьников для управленческой команды общеобразовательной организации является создание комфортной развивающей образовательной среды, обеспечивающей доступность, открытость, привлекательность, гарантирующей охрану и укрепление здоровья обучающихся.</w:t>
      </w:r>
    </w:p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lastRenderedPageBreak/>
        <w:t>Для достижения данного показателя администрацией школы ежегодно проводится мониторинг потребности в обеспечении образовательного процесса необходимым оборудованием, инвентарем, учебной литературой. В рамках мониторинга анализируются запросы и предложения учителей школы, опросы обучающихся и родителей, результаты городского смотра учебных кабинетов, предписания контролирующих органов, рекомендации независимой оценки качества условий оказания услуг (НОК).</w:t>
      </w:r>
    </w:p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t>На основе полученных данных проектируется обновление образовательной среды школы, составляются перспективные планы по устранению предписаний контролирующих органов и замечаний НОК, формируется консолидированный бюджет общеобразовательной организации (краевые субвенции, городской бюджет, добровольные пожертвования, платные образовательные услуги).</w:t>
      </w:r>
    </w:p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ФГОС к условиям реализации образовательной программы в школе обеспечено поэтапное оснащение современным учебно-лабораторным оборудованием (кабинеты биологии, физики, химии). Во всех учебных кабинетах установлено компьютерное и мультимедийное оборудование, увеличена скорость доступа к сети Интернет, установлена программа контент-фильтрации, пополнился фонд школьных библиотек новыми учебниками, электронными образовательными ресурсами.</w:t>
      </w:r>
    </w:p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t>Одной из главной составляющих успешной  организации образовательной деятельности  является создание комфортных условий, в которых живет и развивается образовательное учреждение. Все учебные кабинеты в школе имеют необходимое методическое обеспечение. Кабинеты эстетически оформлены и соответствуют санитарным требованиям и нормам пожарной безопасности. В целом уровень оснащенности общеобразовательной организации учебными кабинетами, оборудованием, школьной мебелью, материалами для организации образовательного процесса является удовлетворительным и составляет 85%. Каждый год школа обновляет материально-техническую базу и получает положительное заключение городской комиссии во время приемки школ к новому учебному году.</w:t>
      </w:r>
    </w:p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F5049">
        <w:rPr>
          <w:rFonts w:ascii="Times New Roman" w:hAnsi="Times New Roman" w:cs="Times New Roman"/>
          <w:bCs/>
          <w:sz w:val="28"/>
          <w:szCs w:val="28"/>
        </w:rPr>
        <w:t>В 2020-2021году в соответствии  с постановлением  Красноярского края от31.12.2019г. №796-п «Порядок предоставления и распределения субсидий бюджетам городских округов и муниципальных районов Красноярского края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качества»  школа, участвуя в конкурсном отборе, получила финансирование на капитальный ремонт кровли здания  школы, Крестьянская, 27</w:t>
      </w:r>
      <w:proofErr w:type="gramEnd"/>
      <w:r w:rsidRPr="003F5049">
        <w:rPr>
          <w:rFonts w:ascii="Times New Roman" w:hAnsi="Times New Roman" w:cs="Times New Roman"/>
          <w:bCs/>
          <w:sz w:val="28"/>
          <w:szCs w:val="28"/>
        </w:rPr>
        <w:t xml:space="preserve">, в размере 4 799 127 руб. Ремонт кровли был закончен в декабре 2021года. В 2022году  школа вошла в федеральную программу капитального ремонта зданий. В настоящее время осуществляются подготовительные и проектировочные работы  к капитальному  ремонту здания, </w:t>
      </w:r>
      <w:proofErr w:type="gramStart"/>
      <w:r w:rsidRPr="003F5049">
        <w:rPr>
          <w:rFonts w:ascii="Times New Roman" w:hAnsi="Times New Roman" w:cs="Times New Roman"/>
          <w:bCs/>
          <w:sz w:val="28"/>
          <w:szCs w:val="28"/>
        </w:rPr>
        <w:t>Крестьянская</w:t>
      </w:r>
      <w:proofErr w:type="gramEnd"/>
      <w:r w:rsidRPr="003F5049">
        <w:rPr>
          <w:rFonts w:ascii="Times New Roman" w:hAnsi="Times New Roman" w:cs="Times New Roman"/>
          <w:bCs/>
          <w:sz w:val="28"/>
          <w:szCs w:val="28"/>
        </w:rPr>
        <w:t>,27, в 2023г.</w:t>
      </w:r>
    </w:p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t xml:space="preserve">Таким образом, образовательная среда школы обеспечивает необходимые условия для организации образовательного процесса и соответствует действующим санитарно-гигиеническим нормам и правилам, требованиям пожарной безопасности, электробезопасности, охраны труда. </w:t>
      </w:r>
    </w:p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t xml:space="preserve">На современном этапе развития школа в условиях реализации национального проекта «Образование» создаёт новую цифровую образовательную среду и </w:t>
      </w:r>
      <w:proofErr w:type="spellStart"/>
      <w:r w:rsidRPr="003F5049">
        <w:rPr>
          <w:rFonts w:ascii="Times New Roman" w:hAnsi="Times New Roman" w:cs="Times New Roman"/>
          <w:bCs/>
          <w:sz w:val="28"/>
          <w:szCs w:val="28"/>
        </w:rPr>
        <w:lastRenderedPageBreak/>
        <w:t>высокооснащённые</w:t>
      </w:r>
      <w:proofErr w:type="spellEnd"/>
      <w:r w:rsidRPr="003F50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5049">
        <w:rPr>
          <w:rFonts w:ascii="Times New Roman" w:hAnsi="Times New Roman" w:cs="Times New Roman"/>
          <w:bCs/>
          <w:sz w:val="28"/>
          <w:szCs w:val="28"/>
        </w:rPr>
        <w:t>ученико</w:t>
      </w:r>
      <w:proofErr w:type="spellEnd"/>
      <w:r w:rsidRPr="003F5049">
        <w:rPr>
          <w:rFonts w:ascii="Times New Roman" w:hAnsi="Times New Roman" w:cs="Times New Roman"/>
          <w:bCs/>
          <w:sz w:val="28"/>
          <w:szCs w:val="28"/>
        </w:rPr>
        <w:t xml:space="preserve">-места, должна обеспечить наличие цифровых лабораторий, мультимедийного и компьютерного оборудования с подключением к сети Интернет со скоростью соединения не менее 100 Мб/c, максимально использовать возможности онлайн-ресурса и дистанционных форм обучения. </w:t>
      </w:r>
    </w:p>
    <w:p w:rsidR="003F5049" w:rsidRPr="003F5049" w:rsidRDefault="003F5049" w:rsidP="003F50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t xml:space="preserve">С 2017 г в школе  планомерно начала работать общественно-государственная детско-юношеская организация «Российское движение школьников». По данным </w:t>
      </w:r>
      <w:proofErr w:type="gramStart"/>
      <w:r w:rsidRPr="003F5049">
        <w:rPr>
          <w:rFonts w:ascii="Times New Roman" w:hAnsi="Times New Roman" w:cs="Times New Roman"/>
          <w:bCs/>
          <w:sz w:val="28"/>
          <w:szCs w:val="28"/>
        </w:rPr>
        <w:t>на конец</w:t>
      </w:r>
      <w:proofErr w:type="gramEnd"/>
      <w:r w:rsidRPr="003F5049">
        <w:rPr>
          <w:rFonts w:ascii="Times New Roman" w:hAnsi="Times New Roman" w:cs="Times New Roman"/>
          <w:bCs/>
          <w:sz w:val="28"/>
          <w:szCs w:val="28"/>
        </w:rPr>
        <w:t xml:space="preserve"> 2021 года </w:t>
      </w:r>
      <w:r w:rsidRPr="003F5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Совет лидеров РДШ входят 18 человек.</w:t>
      </w:r>
      <w:r w:rsidRPr="003F5049">
        <w:rPr>
          <w:rFonts w:ascii="Times New Roman" w:hAnsi="Times New Roman" w:cs="Times New Roman"/>
          <w:bCs/>
          <w:sz w:val="28"/>
          <w:szCs w:val="28"/>
        </w:rPr>
        <w:t xml:space="preserve"> Всего же в школе в РДШ состоят 102 человека (из них 89 участников и 13 активистов).</w:t>
      </w:r>
    </w:p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t>Одним из самых активных направлений в деятельности РДШ выступает информационно-</w:t>
      </w:r>
      <w:proofErr w:type="spellStart"/>
      <w:r w:rsidRPr="003F5049">
        <w:rPr>
          <w:rFonts w:ascii="Times New Roman" w:hAnsi="Times New Roman" w:cs="Times New Roman"/>
          <w:bCs/>
          <w:sz w:val="28"/>
          <w:szCs w:val="28"/>
        </w:rPr>
        <w:t>медийное</w:t>
      </w:r>
      <w:proofErr w:type="spellEnd"/>
      <w:r w:rsidRPr="003F5049">
        <w:rPr>
          <w:rFonts w:ascii="Times New Roman" w:hAnsi="Times New Roman" w:cs="Times New Roman"/>
          <w:bCs/>
          <w:sz w:val="28"/>
          <w:szCs w:val="28"/>
        </w:rPr>
        <w:t>, которое реализуется</w:t>
      </w:r>
      <w:r w:rsidR="00432941">
        <w:rPr>
          <w:rFonts w:ascii="Times New Roman" w:hAnsi="Times New Roman" w:cs="Times New Roman"/>
          <w:bCs/>
          <w:sz w:val="28"/>
          <w:szCs w:val="28"/>
        </w:rPr>
        <w:t xml:space="preserve"> школьной видео-фото студией «Ш</w:t>
      </w:r>
      <w:r w:rsidRPr="003F5049">
        <w:rPr>
          <w:rFonts w:ascii="Times New Roman" w:hAnsi="Times New Roman" w:cs="Times New Roman"/>
          <w:bCs/>
          <w:sz w:val="28"/>
          <w:szCs w:val="28"/>
        </w:rPr>
        <w:t xml:space="preserve">КАДР». Центром патриотического воспитания обучающихся более 15 лет является школьный историко-краеведческий музей «Горьковец». </w:t>
      </w:r>
      <w:proofErr w:type="gramStart"/>
      <w:r w:rsidRPr="003F5049">
        <w:rPr>
          <w:rFonts w:ascii="Times New Roman" w:hAnsi="Times New Roman" w:cs="Times New Roman"/>
          <w:bCs/>
          <w:sz w:val="28"/>
          <w:szCs w:val="28"/>
        </w:rPr>
        <w:t>За высокие результаты работы по патриотическому воспитанию школьный музей четыре раза (2012, 2014, 2016 и 2019 гг.) становился призером краевого фестиваля школьных музеев и клубов патриотической направленности, награждён дубликатом переходящих боевых знамен Сибирских воинских частей в годы Великой Отечественной войны 1941-1945 гг. с правом участия лучших учащихся в параде Победы 9 мая в г. Красноярске.</w:t>
      </w:r>
      <w:proofErr w:type="gramEnd"/>
    </w:p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t xml:space="preserve">В рамках воспитательной работы в школе плодотворно реализуются сетевые дополнительные общеобразовательные программы совместно с СЮН, </w:t>
      </w:r>
      <w:proofErr w:type="spellStart"/>
      <w:r w:rsidRPr="003F5049">
        <w:rPr>
          <w:rFonts w:ascii="Times New Roman" w:hAnsi="Times New Roman" w:cs="Times New Roman"/>
          <w:bCs/>
          <w:sz w:val="28"/>
          <w:szCs w:val="28"/>
        </w:rPr>
        <w:t>ДДЮТиЭ</w:t>
      </w:r>
      <w:proofErr w:type="spellEnd"/>
      <w:r w:rsidRPr="003F5049">
        <w:rPr>
          <w:rFonts w:ascii="Times New Roman" w:hAnsi="Times New Roman" w:cs="Times New Roman"/>
          <w:bCs/>
          <w:sz w:val="28"/>
          <w:szCs w:val="28"/>
        </w:rPr>
        <w:t xml:space="preserve">, ДДТ, ЦТТ, ДЮСШ. Особое место в школе уделяется вопросам сохранения и укрепления физического здоровья детей. При школе успешно функционируют разные спортивные секции, которые  посещают до 200 человек. </w:t>
      </w:r>
    </w:p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t xml:space="preserve">В период летних каникул на базе школы организуется работа оздоровительного лагеря с дневным пребыванием для 150 детей. Путевками в загородные летние оздоровительные лагеря ежегодно обеспечиваются до 30 </w:t>
      </w:r>
      <w:proofErr w:type="gramStart"/>
      <w:r w:rsidRPr="003F504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F5049">
        <w:rPr>
          <w:rFonts w:ascii="Times New Roman" w:hAnsi="Times New Roman" w:cs="Times New Roman"/>
          <w:bCs/>
          <w:sz w:val="28"/>
          <w:szCs w:val="28"/>
        </w:rPr>
        <w:t xml:space="preserve">. В летних краевых профильных сменах ежегодно принимают участие от 7 до 14 человек. Возможность для отдыха и оздоровления в муниципальном палаточном лагере «Чайка» предоставляется 20 обучающимся. </w:t>
      </w:r>
    </w:p>
    <w:p w:rsidR="003F5049" w:rsidRP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49">
        <w:rPr>
          <w:rFonts w:ascii="Times New Roman" w:hAnsi="Times New Roman" w:cs="Times New Roman"/>
          <w:bCs/>
          <w:sz w:val="28"/>
          <w:szCs w:val="28"/>
        </w:rPr>
        <w:t xml:space="preserve">При анализе организации  образовательной деятельности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МБОУ СОШ № 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анска</w:t>
      </w:r>
      <w:proofErr w:type="spellEnd"/>
      <w:r w:rsidRPr="003F5049">
        <w:rPr>
          <w:rFonts w:ascii="Times New Roman" w:hAnsi="Times New Roman" w:cs="Times New Roman"/>
          <w:bCs/>
          <w:sz w:val="28"/>
          <w:szCs w:val="28"/>
        </w:rPr>
        <w:t>, выделены следующие особенности:</w:t>
      </w:r>
    </w:p>
    <w:tbl>
      <w:tblPr>
        <w:tblStyle w:val="a3"/>
        <w:tblpPr w:leftFromText="180" w:rightFromText="180" w:vertAnchor="text" w:horzAnchor="margin" w:tblpX="75" w:tblpY="307"/>
        <w:tblW w:w="10097" w:type="dxa"/>
        <w:tblLook w:val="04A0" w:firstRow="1" w:lastRow="0" w:firstColumn="1" w:lastColumn="0" w:noHBand="0" w:noVBand="1"/>
      </w:tblPr>
      <w:tblGrid>
        <w:gridCol w:w="5637"/>
        <w:gridCol w:w="4460"/>
      </w:tblGrid>
      <w:tr w:rsidR="003F5049" w:rsidRPr="003F5049" w:rsidTr="000A00D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49" w:rsidRPr="003F5049" w:rsidRDefault="003F5049" w:rsidP="003F504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9">
              <w:rPr>
                <w:rFonts w:ascii="Times New Roman" w:hAnsi="Times New Roman" w:cs="Times New Roman"/>
                <w:sz w:val="24"/>
                <w:szCs w:val="24"/>
              </w:rPr>
              <w:t>Отрицательные факторы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49" w:rsidRPr="003F5049" w:rsidRDefault="003F5049" w:rsidP="003F504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9">
              <w:rPr>
                <w:rFonts w:ascii="Times New Roman" w:hAnsi="Times New Roman" w:cs="Times New Roman"/>
                <w:sz w:val="24"/>
                <w:szCs w:val="24"/>
              </w:rPr>
              <w:t>Положительные факторы</w:t>
            </w:r>
          </w:p>
        </w:tc>
      </w:tr>
      <w:tr w:rsidR="003F5049" w:rsidRPr="003F5049" w:rsidTr="000A00D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49" w:rsidRPr="003F5049" w:rsidRDefault="003F5049" w:rsidP="003F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9">
              <w:rPr>
                <w:rFonts w:ascii="Times New Roman" w:hAnsi="Times New Roman" w:cs="Times New Roman"/>
                <w:sz w:val="24"/>
                <w:szCs w:val="24"/>
              </w:rPr>
              <w:t>- Недостаточный уровень квалификации   части  учителей в области предметных компетенций, обучения функциональной грамотности, эффективной работы с детьми с разными образовательными потребностями и оценки их успешности.</w:t>
            </w:r>
          </w:p>
          <w:p w:rsidR="003F5049" w:rsidRPr="003F5049" w:rsidRDefault="003F5049" w:rsidP="003F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9">
              <w:rPr>
                <w:rFonts w:ascii="Times New Roman" w:hAnsi="Times New Roman" w:cs="Times New Roman"/>
                <w:sz w:val="24"/>
                <w:szCs w:val="24"/>
              </w:rPr>
              <w:t>- Неумение педагогов работать с результатами ККР</w:t>
            </w:r>
            <w:r w:rsidR="000A00DB">
              <w:rPr>
                <w:rFonts w:ascii="Times New Roman" w:hAnsi="Times New Roman" w:cs="Times New Roman"/>
                <w:sz w:val="24"/>
                <w:szCs w:val="24"/>
              </w:rPr>
              <w:t>, ВПР</w:t>
            </w:r>
            <w:r w:rsidRPr="003F5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049" w:rsidRPr="003F5049" w:rsidRDefault="003F5049" w:rsidP="003F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9">
              <w:rPr>
                <w:rFonts w:ascii="Times New Roman" w:hAnsi="Times New Roman" w:cs="Times New Roman"/>
                <w:sz w:val="24"/>
                <w:szCs w:val="24"/>
              </w:rPr>
              <w:t>- Отсутствие системной  командной работы в области управления качеством по результатам внешних экспертиз (основная школа).</w:t>
            </w:r>
          </w:p>
          <w:p w:rsidR="003F5049" w:rsidRPr="003F5049" w:rsidRDefault="003F5049" w:rsidP="003F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9"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Недостаточность ресурсов для организации </w:t>
            </w:r>
            <w:proofErr w:type="gramStart"/>
            <w:r w:rsidRPr="003F504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F5049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с результатами внешних экспертиз.</w:t>
            </w:r>
          </w:p>
          <w:p w:rsidR="003F5049" w:rsidRPr="003F5049" w:rsidRDefault="003F5049" w:rsidP="003F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9">
              <w:rPr>
                <w:rFonts w:ascii="Times New Roman" w:hAnsi="Times New Roman" w:cs="Times New Roman"/>
                <w:sz w:val="24"/>
                <w:szCs w:val="24"/>
              </w:rPr>
              <w:t>-Учителя не видят перспектив работы с внешними экспертизами (ВПР и ГИА, КДР и ГИА).</w:t>
            </w:r>
          </w:p>
          <w:p w:rsidR="003F5049" w:rsidRPr="003F5049" w:rsidRDefault="003F5049" w:rsidP="003F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9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0A00DB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едостаточная </w:t>
            </w:r>
            <w:r w:rsidRPr="003F5049">
              <w:rPr>
                <w:rFonts w:ascii="Times New Roman" w:hAnsi="Times New Roman" w:cs="Times New Roman"/>
                <w:sz w:val="24"/>
                <w:szCs w:val="24"/>
              </w:rPr>
              <w:t>мотивация у детей и родителей.</w:t>
            </w:r>
          </w:p>
          <w:p w:rsidR="003F5049" w:rsidRPr="003F5049" w:rsidRDefault="003F5049" w:rsidP="003F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-Большая загруженность педагогов (предметная, бумажная) 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49" w:rsidRPr="003F5049" w:rsidRDefault="003F5049" w:rsidP="003F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-Наличие достаточного количества  компетентных  педагогов.</w:t>
            </w:r>
          </w:p>
          <w:p w:rsidR="003F5049" w:rsidRPr="003F5049" w:rsidRDefault="003F5049" w:rsidP="003F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9">
              <w:rPr>
                <w:rFonts w:ascii="Times New Roman" w:hAnsi="Times New Roman" w:cs="Times New Roman"/>
                <w:sz w:val="24"/>
                <w:szCs w:val="24"/>
              </w:rPr>
              <w:t>- Готовность педагогов к саморазвитию и совершенствованию.</w:t>
            </w:r>
          </w:p>
          <w:p w:rsidR="003F5049" w:rsidRPr="003F5049" w:rsidRDefault="003F5049" w:rsidP="003F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9">
              <w:rPr>
                <w:rFonts w:ascii="Times New Roman" w:hAnsi="Times New Roman" w:cs="Times New Roman"/>
                <w:sz w:val="24"/>
                <w:szCs w:val="24"/>
              </w:rPr>
              <w:t>- Организация совместной проектной деятельности педагогов.</w:t>
            </w:r>
          </w:p>
          <w:p w:rsidR="003F5049" w:rsidRPr="003F5049" w:rsidRDefault="003F5049" w:rsidP="003F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9">
              <w:rPr>
                <w:rFonts w:ascii="Times New Roman" w:hAnsi="Times New Roman" w:cs="Times New Roman"/>
                <w:sz w:val="24"/>
                <w:szCs w:val="24"/>
              </w:rPr>
              <w:t>- Опыт участия педагогов в методических мероприятиях различного уровня (школьный, муниципальный, краевой).</w:t>
            </w:r>
          </w:p>
          <w:p w:rsidR="003F5049" w:rsidRPr="003F5049" w:rsidRDefault="003F5049" w:rsidP="003F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9">
              <w:rPr>
                <w:rFonts w:ascii="Times New Roman" w:hAnsi="Times New Roman" w:cs="Times New Roman"/>
                <w:sz w:val="24"/>
                <w:szCs w:val="24"/>
              </w:rPr>
              <w:t xml:space="preserve">- Достаточно большая  доля педагогов, успешно использующих в своей практике современные педагогические технологии, в </w:t>
            </w:r>
            <w:proofErr w:type="spellStart"/>
            <w:r w:rsidRPr="003F50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F5049">
              <w:rPr>
                <w:rFonts w:ascii="Times New Roman" w:hAnsi="Times New Roman" w:cs="Times New Roman"/>
                <w:sz w:val="24"/>
                <w:szCs w:val="24"/>
              </w:rPr>
              <w:t>. цифровые.</w:t>
            </w:r>
          </w:p>
          <w:p w:rsidR="003F5049" w:rsidRPr="003F5049" w:rsidRDefault="003F5049" w:rsidP="003F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9">
              <w:rPr>
                <w:rFonts w:ascii="Times New Roman" w:hAnsi="Times New Roman" w:cs="Times New Roman"/>
                <w:sz w:val="24"/>
                <w:szCs w:val="24"/>
              </w:rPr>
              <w:t>-Опытная административная команда, готовая к переменам.</w:t>
            </w:r>
          </w:p>
          <w:p w:rsidR="003F5049" w:rsidRPr="003F5049" w:rsidRDefault="003F5049" w:rsidP="003F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9">
              <w:rPr>
                <w:rFonts w:ascii="Times New Roman" w:hAnsi="Times New Roman" w:cs="Times New Roman"/>
                <w:sz w:val="24"/>
                <w:szCs w:val="24"/>
              </w:rPr>
              <w:t xml:space="preserve">-Неравнодушное отношение педагогов к </w:t>
            </w:r>
            <w:r w:rsidRPr="003F5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проблемам семьи.</w:t>
            </w:r>
          </w:p>
        </w:tc>
      </w:tr>
    </w:tbl>
    <w:p w:rsidR="004B1BD4" w:rsidRDefault="004B1BD4" w:rsidP="004B1BD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BF1" w:rsidRDefault="003B6BF1" w:rsidP="003B6BF1">
      <w:pPr>
        <w:pStyle w:val="af"/>
        <w:spacing w:after="0" w:line="240" w:lineRule="auto"/>
        <w:jc w:val="both"/>
        <w:rPr>
          <w:sz w:val="28"/>
        </w:rPr>
      </w:pPr>
    </w:p>
    <w:p w:rsidR="003B6BF1" w:rsidRPr="004B1BD4" w:rsidRDefault="003B6BF1" w:rsidP="003B6BF1">
      <w:pPr>
        <w:pStyle w:val="af"/>
        <w:spacing w:after="0" w:line="240" w:lineRule="auto"/>
        <w:jc w:val="both"/>
        <w:rPr>
          <w:sz w:val="32"/>
        </w:rPr>
      </w:pPr>
      <w:r w:rsidRPr="004B1BD4">
        <w:rPr>
          <w:b/>
          <w:sz w:val="28"/>
        </w:rPr>
        <w:t>3. Основная идея Программы.</w:t>
      </w:r>
      <w:r w:rsidR="004B1BD4" w:rsidRPr="004B1BD4">
        <w:rPr>
          <w:b/>
          <w:sz w:val="28"/>
        </w:rPr>
        <w:t xml:space="preserve"> Обоснование значимости Программы</w:t>
      </w:r>
      <w:r w:rsidR="004B1BD4">
        <w:rPr>
          <w:b/>
          <w:sz w:val="28"/>
        </w:rPr>
        <w:t>.</w:t>
      </w:r>
    </w:p>
    <w:p w:rsidR="003B6BF1" w:rsidRDefault="003B6BF1" w:rsidP="003B6BF1">
      <w:pPr>
        <w:pStyle w:val="af"/>
        <w:spacing w:after="0" w:line="240" w:lineRule="auto"/>
        <w:ind w:firstLine="708"/>
        <w:jc w:val="both"/>
        <w:rPr>
          <w:sz w:val="28"/>
        </w:rPr>
      </w:pPr>
      <w:r w:rsidRPr="003B6BF1">
        <w:rPr>
          <w:sz w:val="28"/>
        </w:rPr>
        <w:t xml:space="preserve">Организация школьной системы управления качеством образования через включение эффективных способов деятельности,  способствующих конструктивно повлиять на всех участников образовательных отношений для повышения качества образования и уровня образовательных результатов. </w:t>
      </w:r>
    </w:p>
    <w:p w:rsidR="003B6BF1" w:rsidRDefault="003B6BF1" w:rsidP="003B6BF1">
      <w:pPr>
        <w:pStyle w:val="af"/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Реализация данной идеи</w:t>
      </w:r>
      <w:r w:rsidRPr="000A00DB">
        <w:rPr>
          <w:sz w:val="28"/>
        </w:rPr>
        <w:t xml:space="preserve"> возможн</w:t>
      </w:r>
      <w:r>
        <w:rPr>
          <w:sz w:val="28"/>
        </w:rPr>
        <w:t>а</w:t>
      </w:r>
      <w:r w:rsidRPr="000A00DB">
        <w:rPr>
          <w:sz w:val="28"/>
        </w:rPr>
        <w:t xml:space="preserve"> при совершенно новой модели управления, повышении профессиональных компетентностей педагогов, развитии инструментов самооценки, диагностики образовательной деятельности и результатов, повышении мотивации к обучению учеников и их родителей.</w:t>
      </w:r>
    </w:p>
    <w:p w:rsidR="004B1BD4" w:rsidRPr="004B1BD4" w:rsidRDefault="004B1BD4" w:rsidP="004B1BD4">
      <w:pPr>
        <w:pStyle w:val="af"/>
        <w:spacing w:after="0" w:line="240" w:lineRule="auto"/>
        <w:ind w:firstLine="708"/>
        <w:jc w:val="both"/>
        <w:rPr>
          <w:sz w:val="28"/>
        </w:rPr>
      </w:pPr>
      <w:r w:rsidRPr="004B1BD4">
        <w:rPr>
          <w:sz w:val="28"/>
        </w:rPr>
        <w:t xml:space="preserve">Важным компонентом управленческой деятельности, на которые следует обратить внимание, это  внутренняя и внешняя система оценки качества образования. К внутренней оценке относятся результаты успеваемости </w:t>
      </w:r>
      <w:proofErr w:type="gramStart"/>
      <w:r w:rsidRPr="004B1BD4">
        <w:rPr>
          <w:sz w:val="28"/>
        </w:rPr>
        <w:t>обучающихся</w:t>
      </w:r>
      <w:proofErr w:type="gramEnd"/>
      <w:r w:rsidRPr="004B1BD4">
        <w:rPr>
          <w:sz w:val="28"/>
        </w:rPr>
        <w:t xml:space="preserve"> по учебным предметам, мониторинг образовательной среды, </w:t>
      </w:r>
      <w:proofErr w:type="spellStart"/>
      <w:r w:rsidRPr="004B1BD4">
        <w:rPr>
          <w:sz w:val="28"/>
        </w:rPr>
        <w:t>самообследование</w:t>
      </w:r>
      <w:proofErr w:type="spellEnd"/>
      <w:r w:rsidRPr="004B1BD4">
        <w:rPr>
          <w:sz w:val="28"/>
        </w:rPr>
        <w:t xml:space="preserve">. Внешнюю оценку составляют результаты краевых диагностических работ, всероссийских проверочных работ, ГИА, общественно-профессиональная экспертиза практик и проектов в рамках конкурсного движения и педагогических конференций, независимая оценка качества условий оказания услуг. </w:t>
      </w:r>
    </w:p>
    <w:p w:rsidR="003B6BF1" w:rsidRDefault="003B6BF1" w:rsidP="003B6BF1">
      <w:pPr>
        <w:pStyle w:val="af"/>
        <w:spacing w:after="0" w:line="240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Таким образом, </w:t>
      </w:r>
      <w:r w:rsidR="004B1BD4" w:rsidRPr="004B1BD4">
        <w:rPr>
          <w:sz w:val="28"/>
        </w:rPr>
        <w:t>Программа перехода школы в эффективный режим работы предполагает переход школы в качественно новое состояние и</w:t>
      </w:r>
      <w:r w:rsidR="004B1BD4">
        <w:rPr>
          <w:sz w:val="28"/>
        </w:rPr>
        <w:t xml:space="preserve"> имеет своей целью развитие, </w:t>
      </w:r>
      <w:r w:rsidR="004B1BD4" w:rsidRPr="004B1BD4">
        <w:rPr>
          <w:sz w:val="28"/>
        </w:rPr>
        <w:t>не за счёт притока внешних ресурсов, а за счёт развития вну</w:t>
      </w:r>
      <w:r w:rsidR="004B1BD4">
        <w:rPr>
          <w:sz w:val="28"/>
        </w:rPr>
        <w:t xml:space="preserve">треннего потенциала самой школы, </w:t>
      </w:r>
      <w:r w:rsidR="004B1BD4" w:rsidRPr="004B1BD4">
        <w:rPr>
          <w:sz w:val="28"/>
        </w:rPr>
        <w:t>запуска</w:t>
      </w:r>
      <w:r w:rsidR="004B1BD4">
        <w:rPr>
          <w:sz w:val="28"/>
        </w:rPr>
        <w:t xml:space="preserve"> </w:t>
      </w:r>
      <w:r w:rsidR="004B1BD4" w:rsidRPr="004B1BD4">
        <w:rPr>
          <w:sz w:val="28"/>
        </w:rPr>
        <w:t>механизм</w:t>
      </w:r>
      <w:r w:rsidR="004B1BD4">
        <w:rPr>
          <w:sz w:val="28"/>
        </w:rPr>
        <w:t>ов</w:t>
      </w:r>
      <w:r w:rsidR="004B1BD4" w:rsidRPr="004B1BD4">
        <w:rPr>
          <w:sz w:val="28"/>
        </w:rPr>
        <w:t xml:space="preserve">, которые </w:t>
      </w:r>
      <w:r w:rsidR="004B1BD4">
        <w:rPr>
          <w:sz w:val="28"/>
        </w:rPr>
        <w:t>смогут обеспечить</w:t>
      </w:r>
      <w:r w:rsidR="004B1BD4" w:rsidRPr="004B1BD4">
        <w:rPr>
          <w:sz w:val="28"/>
        </w:rPr>
        <w:t xml:space="preserve"> результативность вне зависимости от материально</w:t>
      </w:r>
      <w:r w:rsidR="004B1BD4">
        <w:rPr>
          <w:sz w:val="28"/>
        </w:rPr>
        <w:t xml:space="preserve"> </w:t>
      </w:r>
      <w:r w:rsidR="004B1BD4" w:rsidRPr="004B1BD4">
        <w:rPr>
          <w:sz w:val="28"/>
        </w:rPr>
        <w:t xml:space="preserve">- технической оснащённости школы, контингента обучающихся, </w:t>
      </w:r>
      <w:r w:rsidR="004B1BD4">
        <w:rPr>
          <w:sz w:val="28"/>
        </w:rPr>
        <w:t xml:space="preserve">социального статуса </w:t>
      </w:r>
      <w:r w:rsidR="004B1BD4" w:rsidRPr="004B1BD4">
        <w:rPr>
          <w:sz w:val="28"/>
        </w:rPr>
        <w:t>семей.</w:t>
      </w:r>
      <w:proofErr w:type="gramEnd"/>
      <w:r w:rsidR="004B1BD4" w:rsidRPr="004B1BD4">
        <w:rPr>
          <w:sz w:val="28"/>
        </w:rPr>
        <w:t xml:space="preserve"> В определении новой индивидуальной стратегической линии работы руководителя и педагогического коллектива школы, которая позволит решить </w:t>
      </w:r>
      <w:r w:rsidR="004B1BD4">
        <w:rPr>
          <w:sz w:val="28"/>
        </w:rPr>
        <w:t xml:space="preserve"> </w:t>
      </w:r>
      <w:r w:rsidR="004B1BD4" w:rsidRPr="004B1BD4">
        <w:rPr>
          <w:sz w:val="28"/>
        </w:rPr>
        <w:t>образовательную задачу: повышения качества образования и уровня образовательных результатов</w:t>
      </w:r>
    </w:p>
    <w:p w:rsidR="007A46F1" w:rsidRDefault="007A46F1" w:rsidP="007A46F1">
      <w:pPr>
        <w:tabs>
          <w:tab w:val="left" w:pos="2100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7A46F1" w:rsidRDefault="003B6BF1" w:rsidP="007A46F1">
      <w:pPr>
        <w:tabs>
          <w:tab w:val="left" w:pos="2100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7A46F1">
        <w:rPr>
          <w:rFonts w:ascii="Times New Roman" w:eastAsia="Times New Roman" w:hAnsi="Times New Roman"/>
          <w:b/>
          <w:sz w:val="28"/>
          <w:szCs w:val="24"/>
        </w:rPr>
        <w:t>4.</w:t>
      </w:r>
      <w:r w:rsidR="004B1BD4" w:rsidRPr="007A46F1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="007A46F1" w:rsidRPr="007A46F1">
        <w:rPr>
          <w:rFonts w:ascii="Times New Roman" w:eastAsia="Times New Roman" w:hAnsi="Times New Roman"/>
          <w:b/>
          <w:sz w:val="28"/>
          <w:szCs w:val="24"/>
        </w:rPr>
        <w:t>Сроки реализации Программы и ожидаемые результаты</w:t>
      </w:r>
    </w:p>
    <w:tbl>
      <w:tblPr>
        <w:tblW w:w="48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074"/>
        <w:gridCol w:w="4075"/>
      </w:tblGrid>
      <w:tr w:rsidR="00EA3A2A" w:rsidRPr="00EA3A2A" w:rsidTr="002513A9">
        <w:tc>
          <w:tcPr>
            <w:tcW w:w="1985" w:type="dxa"/>
          </w:tcPr>
          <w:p w:rsidR="00EA3A2A" w:rsidRPr="00EA3A2A" w:rsidRDefault="00EA3A2A" w:rsidP="00EA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A3A2A">
              <w:rPr>
                <w:rFonts w:ascii="Times New Roman" w:hAnsi="Times New Roman"/>
                <w:sz w:val="24"/>
              </w:rPr>
              <w:t>Сроки реализации Программы</w:t>
            </w:r>
          </w:p>
        </w:tc>
        <w:tc>
          <w:tcPr>
            <w:tcW w:w="4074" w:type="dxa"/>
          </w:tcPr>
          <w:p w:rsidR="00EA3A2A" w:rsidRPr="00EA3A2A" w:rsidRDefault="00EA3A2A" w:rsidP="00EA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A3A2A">
              <w:rPr>
                <w:rFonts w:ascii="Times New Roman" w:hAnsi="Times New Roman"/>
                <w:sz w:val="24"/>
              </w:rPr>
              <w:t>Проекты изменений</w:t>
            </w:r>
          </w:p>
        </w:tc>
        <w:tc>
          <w:tcPr>
            <w:tcW w:w="4075" w:type="dxa"/>
          </w:tcPr>
          <w:p w:rsidR="00EA3A2A" w:rsidRPr="00EA3A2A" w:rsidRDefault="00EA3A2A" w:rsidP="00EA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A3A2A">
              <w:rPr>
                <w:rFonts w:ascii="Times New Roman" w:hAnsi="Times New Roman"/>
                <w:sz w:val="24"/>
              </w:rPr>
              <w:t>Краткое описание проекта</w:t>
            </w:r>
          </w:p>
        </w:tc>
      </w:tr>
      <w:tr w:rsidR="002513A9" w:rsidRPr="00EA3A2A" w:rsidTr="002513A9">
        <w:tc>
          <w:tcPr>
            <w:tcW w:w="1985" w:type="dxa"/>
          </w:tcPr>
          <w:p w:rsidR="002513A9" w:rsidRPr="00EA3A2A" w:rsidRDefault="002513A9" w:rsidP="00EA3A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3A2A">
              <w:rPr>
                <w:rFonts w:ascii="Times New Roman" w:hAnsi="Times New Roman"/>
                <w:sz w:val="24"/>
                <w:lang w:val="en-US"/>
              </w:rPr>
              <w:t>202</w:t>
            </w:r>
            <w:r>
              <w:rPr>
                <w:rFonts w:ascii="Times New Roman" w:hAnsi="Times New Roman"/>
                <w:sz w:val="24"/>
              </w:rPr>
              <w:t xml:space="preserve">2 </w:t>
            </w:r>
            <w:r w:rsidRPr="00EA3A2A">
              <w:rPr>
                <w:rFonts w:ascii="Times New Roman" w:hAnsi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A3A2A">
              <w:rPr>
                <w:rFonts w:ascii="Times New Roman" w:hAnsi="Times New Roman"/>
                <w:sz w:val="24"/>
                <w:lang w:val="en-US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EA3A2A">
              <w:rPr>
                <w:rFonts w:ascii="Times New Roman" w:hAnsi="Times New Roman"/>
                <w:sz w:val="24"/>
              </w:rPr>
              <w:t xml:space="preserve"> учебный  год</w:t>
            </w:r>
          </w:p>
        </w:tc>
        <w:tc>
          <w:tcPr>
            <w:tcW w:w="4074" w:type="dxa"/>
            <w:vMerge w:val="restart"/>
          </w:tcPr>
          <w:p w:rsidR="002513A9" w:rsidRPr="00EA7B06" w:rsidRDefault="002513A9" w:rsidP="00EA7B06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B06">
              <w:rPr>
                <w:rFonts w:ascii="Times New Roman" w:eastAsia="Times New Roman" w:hAnsi="Times New Roman"/>
                <w:sz w:val="24"/>
                <w:szCs w:val="24"/>
              </w:rPr>
              <w:t>Проект 1. «Повышение качества образования в школе на основе создания школьной системы профессионального развития педагогических работников».</w:t>
            </w:r>
          </w:p>
          <w:p w:rsidR="002513A9" w:rsidRPr="00EA7B06" w:rsidRDefault="002513A9" w:rsidP="00EA7B06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B06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A7B06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повышения качества образования обучающихся с разными возможностями и потребностями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EA7B0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2513A9" w:rsidRPr="00EA7B06" w:rsidRDefault="002513A9" w:rsidP="00EA7B06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B06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3.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A7B06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школьного благополучия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2513A9" w:rsidRDefault="002513A9" w:rsidP="00EA7B06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B06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4.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A7B06">
              <w:rPr>
                <w:rFonts w:ascii="Times New Roman" w:eastAsia="Times New Roman" w:hAnsi="Times New Roman"/>
                <w:sz w:val="24"/>
                <w:szCs w:val="24"/>
              </w:rPr>
              <w:t xml:space="preserve">Снижение доли </w:t>
            </w:r>
            <w:proofErr w:type="gramStart"/>
            <w:r w:rsidRPr="00EA7B06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A7B06">
              <w:rPr>
                <w:rFonts w:ascii="Times New Roman" w:eastAsia="Times New Roman" w:hAnsi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Pr="00EA7B06">
              <w:rPr>
                <w:rFonts w:ascii="Times New Roman" w:eastAsia="Times New Roman" w:hAnsi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2513A9" w:rsidRPr="00EA7B06" w:rsidRDefault="002513A9" w:rsidP="00EA7B06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B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Проект 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A7B06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внутренней системы оценки качества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75" w:type="dxa"/>
            <w:vMerge w:val="restart"/>
          </w:tcPr>
          <w:p w:rsidR="002513A9" w:rsidRDefault="002513A9" w:rsidP="00251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B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Проект 1.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Направлен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повышение предметной и методической компетентности педагогических работников.</w:t>
            </w:r>
          </w:p>
          <w:p w:rsidR="002513A9" w:rsidRDefault="002513A9" w:rsidP="00251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2</w:t>
            </w:r>
            <w:r w:rsidRPr="00EA7B0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2513A9">
              <w:rPr>
                <w:rFonts w:ascii="Times New Roman" w:eastAsia="Times New Roman" w:hAnsi="Times New Roman"/>
                <w:sz w:val="24"/>
                <w:szCs w:val="24"/>
              </w:rPr>
              <w:t>Организация учебно-познавательного процесса, направленного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513A9">
              <w:rPr>
                <w:rFonts w:ascii="Times New Roman" w:eastAsia="Times New Roman" w:hAnsi="Times New Roman"/>
                <w:sz w:val="24"/>
                <w:szCs w:val="24"/>
              </w:rPr>
              <w:t>на формирование мотивационной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513A9">
              <w:rPr>
                <w:rFonts w:ascii="Times New Roman" w:eastAsia="Times New Roman" w:hAnsi="Times New Roman"/>
                <w:sz w:val="24"/>
                <w:szCs w:val="24"/>
              </w:rPr>
              <w:t>сфе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ры </w:t>
            </w:r>
            <w:r w:rsidRPr="002513A9">
              <w:rPr>
                <w:rFonts w:ascii="Times New Roman" w:eastAsia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хся с </w:t>
            </w:r>
            <w:r w:rsidRPr="002513A9">
              <w:rPr>
                <w:rFonts w:ascii="Times New Roman" w:eastAsia="Times New Roman" w:hAnsi="Times New Roman"/>
                <w:sz w:val="24"/>
                <w:szCs w:val="24"/>
              </w:rPr>
              <w:t>учетом</w:t>
            </w:r>
            <w:r w:rsidRPr="002513A9">
              <w:rPr>
                <w:rFonts w:ascii="Times New Roman" w:eastAsia="Times New Roman" w:hAnsi="Times New Roman"/>
                <w:sz w:val="24"/>
                <w:szCs w:val="24"/>
              </w:rPr>
              <w:tab/>
              <w:t>его</w:t>
            </w:r>
            <w:r w:rsidRPr="002513A9">
              <w:rPr>
                <w:rFonts w:ascii="Times New Roman" w:eastAsia="Times New Roman" w:hAnsi="Times New Roman"/>
                <w:sz w:val="24"/>
                <w:szCs w:val="24"/>
              </w:rPr>
              <w:tab/>
              <w:t>личностн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ых </w:t>
            </w:r>
            <w:r w:rsidRPr="002513A9">
              <w:rPr>
                <w:rFonts w:ascii="Times New Roman" w:eastAsia="Times New Roman" w:hAnsi="Times New Roman"/>
                <w:sz w:val="24"/>
                <w:szCs w:val="24"/>
              </w:rPr>
              <w:t>особенностей, способствующей повышению качества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513A9" w:rsidRDefault="002513A9" w:rsidP="00251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3</w:t>
            </w:r>
            <w:r w:rsidRPr="00EA7B0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513A9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 на комплекс мероприятий, способствующих развитию у педагогов мотивации к </w:t>
            </w:r>
            <w:r w:rsidRPr="002513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профессиональному самосовершенствованию личности через повышение самооценки, снятие тревожности, эмоциональной напряженности</w:t>
            </w:r>
            <w:proofErr w:type="gramEnd"/>
          </w:p>
          <w:p w:rsidR="002513A9" w:rsidRDefault="002513A9" w:rsidP="00251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4</w:t>
            </w:r>
            <w:r w:rsidRPr="00EA7B06">
              <w:rPr>
                <w:rFonts w:ascii="Times New Roman" w:eastAsia="Times New Roman" w:hAnsi="Times New Roman"/>
                <w:sz w:val="24"/>
                <w:szCs w:val="24"/>
              </w:rPr>
              <w:t xml:space="preserve">. Снижение доли </w:t>
            </w:r>
            <w:proofErr w:type="gramStart"/>
            <w:r w:rsidRPr="00EA7B06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A7B06">
              <w:rPr>
                <w:rFonts w:ascii="Times New Roman" w:eastAsia="Times New Roman" w:hAnsi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Pr="00EA7B06">
              <w:rPr>
                <w:rFonts w:ascii="Times New Roman" w:eastAsia="Times New Roman" w:hAnsi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513A9" w:rsidRPr="002513A9" w:rsidRDefault="002513A9" w:rsidP="00251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5</w:t>
            </w:r>
            <w:r w:rsidRPr="00EA7B0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570C4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 w:rsidRPr="002513A9">
              <w:rPr>
                <w:rFonts w:ascii="Times New Roman" w:eastAsia="Times New Roman" w:hAnsi="Times New Roman"/>
                <w:sz w:val="24"/>
                <w:szCs w:val="24"/>
              </w:rPr>
              <w:t>овершенствование ВСОКО с целью создания единой системы диагностики и контроля состояния образования в образовательной организации и своевременное выявление изменений, влияющих на качество образования</w:t>
            </w:r>
          </w:p>
        </w:tc>
      </w:tr>
      <w:tr w:rsidR="002513A9" w:rsidRPr="00EA3A2A" w:rsidTr="002513A9">
        <w:tc>
          <w:tcPr>
            <w:tcW w:w="1985" w:type="dxa"/>
          </w:tcPr>
          <w:p w:rsidR="002513A9" w:rsidRPr="00EA3A2A" w:rsidRDefault="002513A9" w:rsidP="00EA3A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3A2A">
              <w:rPr>
                <w:rFonts w:ascii="Times New Roman" w:hAnsi="Times New Roman"/>
                <w:sz w:val="24"/>
                <w:lang w:val="en-US"/>
              </w:rPr>
              <w:t>202</w:t>
            </w:r>
            <w:r>
              <w:rPr>
                <w:rFonts w:ascii="Times New Roman" w:hAnsi="Times New Roman"/>
                <w:sz w:val="24"/>
              </w:rPr>
              <w:t xml:space="preserve">3 </w:t>
            </w:r>
            <w:r w:rsidRPr="00EA3A2A">
              <w:rPr>
                <w:rFonts w:ascii="Times New Roman" w:hAnsi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A3A2A">
              <w:rPr>
                <w:rFonts w:ascii="Times New Roman" w:hAnsi="Times New Roman"/>
                <w:sz w:val="24"/>
                <w:lang w:val="en-US"/>
              </w:rPr>
              <w:t>202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EA3A2A">
              <w:rPr>
                <w:rFonts w:ascii="Times New Roman" w:hAnsi="Times New Roman"/>
                <w:sz w:val="24"/>
              </w:rPr>
              <w:t xml:space="preserve"> учебный  год</w:t>
            </w:r>
          </w:p>
        </w:tc>
        <w:tc>
          <w:tcPr>
            <w:tcW w:w="4074" w:type="dxa"/>
            <w:vMerge/>
          </w:tcPr>
          <w:p w:rsidR="002513A9" w:rsidRPr="00EA3A2A" w:rsidRDefault="002513A9" w:rsidP="004B0E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75" w:type="dxa"/>
            <w:vMerge/>
          </w:tcPr>
          <w:p w:rsidR="002513A9" w:rsidRPr="00EA3A2A" w:rsidRDefault="002513A9" w:rsidP="004B0E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513A9" w:rsidRPr="00EA3A2A" w:rsidTr="002513A9">
        <w:trPr>
          <w:trHeight w:val="276"/>
        </w:trPr>
        <w:tc>
          <w:tcPr>
            <w:tcW w:w="1985" w:type="dxa"/>
            <w:tcBorders>
              <w:bottom w:val="single" w:sz="4" w:space="0" w:color="auto"/>
            </w:tcBorders>
          </w:tcPr>
          <w:p w:rsidR="002513A9" w:rsidRPr="00EA3A2A" w:rsidRDefault="002513A9" w:rsidP="00EA3A2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EA3A2A">
              <w:rPr>
                <w:rFonts w:ascii="Times New Roman" w:hAnsi="Times New Roman"/>
                <w:sz w:val="24"/>
                <w:lang w:val="en-US"/>
              </w:rPr>
              <w:t>202</w:t>
            </w:r>
            <w:r>
              <w:rPr>
                <w:rFonts w:ascii="Times New Roman" w:hAnsi="Times New Roman"/>
                <w:sz w:val="24"/>
              </w:rPr>
              <w:t xml:space="preserve">4 </w:t>
            </w:r>
            <w:r w:rsidRPr="00EA3A2A">
              <w:rPr>
                <w:rFonts w:ascii="Times New Roman" w:hAnsi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202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EA3A2A">
              <w:rPr>
                <w:rFonts w:ascii="Times New Roman" w:hAnsi="Times New Roman"/>
                <w:sz w:val="24"/>
              </w:rPr>
              <w:t xml:space="preserve"> учебный  год</w:t>
            </w: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2513A9" w:rsidRPr="00EA3A2A" w:rsidRDefault="002513A9" w:rsidP="004B0E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75" w:type="dxa"/>
            <w:vMerge/>
            <w:tcBorders>
              <w:bottom w:val="single" w:sz="4" w:space="0" w:color="auto"/>
            </w:tcBorders>
          </w:tcPr>
          <w:p w:rsidR="002513A9" w:rsidRPr="00EA3A2A" w:rsidRDefault="002513A9" w:rsidP="004B0E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A7B06" w:rsidRDefault="00EA7B06" w:rsidP="00EA7B06">
      <w:pPr>
        <w:tabs>
          <w:tab w:val="left" w:pos="2100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423223" w:rsidRDefault="00423223" w:rsidP="007A46F1">
      <w:pPr>
        <w:tabs>
          <w:tab w:val="left" w:pos="2100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4.1 Этапы реализации Программы:</w:t>
      </w:r>
    </w:p>
    <w:p w:rsidR="00423223" w:rsidRPr="00D57CCB" w:rsidRDefault="00423223" w:rsidP="00423223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7C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174C1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="00E17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CC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D57CCB">
        <w:rPr>
          <w:rFonts w:ascii="Times New Roman" w:hAnsi="Times New Roman" w:cs="Times New Roman"/>
          <w:b/>
          <w:sz w:val="24"/>
          <w:szCs w:val="24"/>
        </w:rPr>
        <w:t xml:space="preserve"> -20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D57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4C1">
        <w:rPr>
          <w:rFonts w:ascii="Times New Roman" w:hAnsi="Times New Roman" w:cs="Times New Roman"/>
          <w:b/>
          <w:sz w:val="24"/>
          <w:szCs w:val="24"/>
        </w:rPr>
        <w:t>учебный год.</w:t>
      </w:r>
      <w:r w:rsidRPr="00D57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223" w:rsidRPr="00E174C1" w:rsidRDefault="00423223" w:rsidP="00423223">
      <w:pPr>
        <w:pStyle w:val="ac"/>
        <w:jc w:val="both"/>
        <w:rPr>
          <w:sz w:val="24"/>
          <w:szCs w:val="24"/>
          <w:u w:val="single"/>
          <w:lang w:val="ru-RU"/>
        </w:rPr>
      </w:pPr>
      <w:r w:rsidRPr="00E174C1">
        <w:rPr>
          <w:sz w:val="24"/>
          <w:szCs w:val="24"/>
          <w:u w:val="single"/>
          <w:lang w:val="ru-RU"/>
        </w:rPr>
        <w:t>Прогнозируемые результаты:</w:t>
      </w:r>
    </w:p>
    <w:p w:rsidR="00423223" w:rsidRPr="00E174C1" w:rsidRDefault="00423223" w:rsidP="00423223">
      <w:pPr>
        <w:pStyle w:val="ac"/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  <w:lang w:val="ru-RU"/>
        </w:rPr>
      </w:pPr>
      <w:r w:rsidRPr="00E174C1">
        <w:rPr>
          <w:sz w:val="24"/>
          <w:szCs w:val="24"/>
          <w:lang w:val="ru-RU"/>
        </w:rPr>
        <w:t>наличие базы данных образовательных результатов, кадрового потенциала; наличие нормативной базы;</w:t>
      </w:r>
    </w:p>
    <w:p w:rsidR="00423223" w:rsidRPr="00E174C1" w:rsidRDefault="00423223" w:rsidP="00423223">
      <w:pPr>
        <w:pStyle w:val="ac"/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</w:rPr>
      </w:pPr>
      <w:proofErr w:type="spellStart"/>
      <w:r w:rsidRPr="00E174C1">
        <w:rPr>
          <w:sz w:val="24"/>
          <w:szCs w:val="24"/>
        </w:rPr>
        <w:t>наличие</w:t>
      </w:r>
      <w:proofErr w:type="spellEnd"/>
      <w:r w:rsidRPr="00E174C1">
        <w:rPr>
          <w:sz w:val="24"/>
          <w:szCs w:val="24"/>
        </w:rPr>
        <w:t xml:space="preserve"> </w:t>
      </w:r>
      <w:proofErr w:type="spellStart"/>
      <w:r w:rsidRPr="00E174C1">
        <w:rPr>
          <w:sz w:val="24"/>
          <w:szCs w:val="24"/>
        </w:rPr>
        <w:t>социального</w:t>
      </w:r>
      <w:proofErr w:type="spellEnd"/>
      <w:r w:rsidRPr="00E174C1">
        <w:rPr>
          <w:sz w:val="24"/>
          <w:szCs w:val="24"/>
        </w:rPr>
        <w:t xml:space="preserve"> </w:t>
      </w:r>
      <w:proofErr w:type="spellStart"/>
      <w:r w:rsidRPr="00E174C1">
        <w:rPr>
          <w:sz w:val="24"/>
          <w:szCs w:val="24"/>
        </w:rPr>
        <w:t>паспорта</w:t>
      </w:r>
      <w:proofErr w:type="spellEnd"/>
      <w:r w:rsidRPr="00E174C1">
        <w:rPr>
          <w:sz w:val="24"/>
          <w:szCs w:val="24"/>
        </w:rPr>
        <w:t xml:space="preserve"> </w:t>
      </w:r>
      <w:r w:rsidRPr="00E174C1">
        <w:rPr>
          <w:sz w:val="24"/>
          <w:szCs w:val="24"/>
          <w:lang w:val="ru-RU"/>
        </w:rPr>
        <w:t>школы</w:t>
      </w:r>
      <w:r w:rsidRPr="00E174C1">
        <w:rPr>
          <w:sz w:val="24"/>
          <w:szCs w:val="24"/>
        </w:rPr>
        <w:t>;</w:t>
      </w:r>
    </w:p>
    <w:p w:rsidR="00423223" w:rsidRPr="00E174C1" w:rsidRDefault="00423223" w:rsidP="00423223">
      <w:pPr>
        <w:pStyle w:val="ac"/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</w:rPr>
      </w:pPr>
      <w:proofErr w:type="spellStart"/>
      <w:r w:rsidRPr="00E174C1">
        <w:rPr>
          <w:sz w:val="24"/>
          <w:szCs w:val="24"/>
        </w:rPr>
        <w:t>наличие</w:t>
      </w:r>
      <w:proofErr w:type="spellEnd"/>
      <w:r w:rsidRPr="00E174C1">
        <w:rPr>
          <w:sz w:val="24"/>
          <w:szCs w:val="24"/>
        </w:rPr>
        <w:t xml:space="preserve"> </w:t>
      </w:r>
      <w:proofErr w:type="spellStart"/>
      <w:r w:rsidRPr="00E174C1">
        <w:rPr>
          <w:sz w:val="24"/>
          <w:szCs w:val="24"/>
        </w:rPr>
        <w:t>результатов</w:t>
      </w:r>
      <w:proofErr w:type="spellEnd"/>
      <w:r w:rsidRPr="00E174C1">
        <w:rPr>
          <w:sz w:val="24"/>
          <w:szCs w:val="24"/>
        </w:rPr>
        <w:t xml:space="preserve">  </w:t>
      </w:r>
      <w:proofErr w:type="spellStart"/>
      <w:r w:rsidRPr="00E174C1">
        <w:rPr>
          <w:sz w:val="24"/>
          <w:szCs w:val="24"/>
        </w:rPr>
        <w:t>мониторинговых</w:t>
      </w:r>
      <w:proofErr w:type="spellEnd"/>
      <w:r w:rsidRPr="00E174C1">
        <w:rPr>
          <w:sz w:val="24"/>
          <w:szCs w:val="24"/>
        </w:rPr>
        <w:t xml:space="preserve"> </w:t>
      </w:r>
      <w:proofErr w:type="spellStart"/>
      <w:r w:rsidRPr="00E174C1">
        <w:rPr>
          <w:sz w:val="24"/>
          <w:szCs w:val="24"/>
        </w:rPr>
        <w:t>исследований</w:t>
      </w:r>
      <w:proofErr w:type="spellEnd"/>
      <w:r w:rsidRPr="00E174C1">
        <w:rPr>
          <w:sz w:val="24"/>
          <w:szCs w:val="24"/>
        </w:rPr>
        <w:t>;</w:t>
      </w:r>
    </w:p>
    <w:p w:rsidR="00423223" w:rsidRPr="00E174C1" w:rsidRDefault="00423223" w:rsidP="00423223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внедрение в работу технологий по достижению максимально возможных образовательных результатов школьников;</w:t>
      </w:r>
    </w:p>
    <w:p w:rsidR="00E174C1" w:rsidRPr="002570C4" w:rsidRDefault="00E174C1" w:rsidP="00423223">
      <w:pPr>
        <w:pStyle w:val="ac"/>
        <w:widowControl/>
        <w:numPr>
          <w:ilvl w:val="0"/>
          <w:numId w:val="26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val="ru-RU" w:eastAsia="ru-RU"/>
        </w:rPr>
      </w:pPr>
      <w:r w:rsidRPr="00E174C1">
        <w:rPr>
          <w:sz w:val="24"/>
          <w:szCs w:val="24"/>
          <w:lang w:val="ru-RU"/>
        </w:rPr>
        <w:t>выявление проблем в  учебно-воспитательном процессе в школе;</w:t>
      </w:r>
    </w:p>
    <w:p w:rsidR="00E174C1" w:rsidRPr="00E174C1" w:rsidRDefault="00E174C1" w:rsidP="00E174C1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изучению личности ребенка, выявлению творческих и интеллектуальных способностей школьников, развитию их;</w:t>
      </w:r>
    </w:p>
    <w:p w:rsidR="00E174C1" w:rsidRPr="00E174C1" w:rsidRDefault="00E174C1" w:rsidP="00E174C1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банка данных по данной проблеме;</w:t>
      </w:r>
    </w:p>
    <w:p w:rsidR="00E174C1" w:rsidRPr="00E174C1" w:rsidRDefault="00E174C1" w:rsidP="00E174C1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реализации задач Программы, оценка повышения качества образования в соответствии с целями и задачами, оформление результатов;</w:t>
      </w:r>
    </w:p>
    <w:p w:rsidR="00E174C1" w:rsidRPr="00E174C1" w:rsidRDefault="00E174C1" w:rsidP="00E174C1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деятельности по реализации задач Программы, оценка повышения качества образования в соответствии с целями и задачами, оформление результатов.</w:t>
      </w:r>
    </w:p>
    <w:p w:rsidR="00423223" w:rsidRPr="00D57CCB" w:rsidRDefault="00423223" w:rsidP="00423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7C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174C1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="00E17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CC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23 -2024</w:t>
      </w:r>
      <w:r w:rsidRPr="00D57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4C1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423223" w:rsidRPr="002570C4" w:rsidRDefault="00423223" w:rsidP="00423223">
      <w:pPr>
        <w:pStyle w:val="ac"/>
        <w:jc w:val="both"/>
        <w:rPr>
          <w:sz w:val="24"/>
          <w:szCs w:val="24"/>
          <w:u w:val="single"/>
          <w:lang w:val="ru-RU"/>
        </w:rPr>
      </w:pPr>
      <w:r w:rsidRPr="002570C4">
        <w:rPr>
          <w:sz w:val="24"/>
          <w:szCs w:val="24"/>
          <w:u w:val="single"/>
          <w:lang w:val="ru-RU"/>
        </w:rPr>
        <w:t>Прогнозируемые результаты:</w:t>
      </w:r>
    </w:p>
    <w:p w:rsidR="00423223" w:rsidRPr="00423223" w:rsidRDefault="00423223" w:rsidP="00423223">
      <w:pPr>
        <w:pStyle w:val="ac"/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  <w:lang w:val="ru-RU"/>
        </w:rPr>
      </w:pPr>
      <w:r w:rsidRPr="00423223">
        <w:rPr>
          <w:sz w:val="24"/>
          <w:szCs w:val="24"/>
          <w:lang w:val="ru-RU"/>
        </w:rPr>
        <w:t>реал</w:t>
      </w:r>
      <w:r>
        <w:rPr>
          <w:sz w:val="24"/>
          <w:szCs w:val="24"/>
          <w:lang w:val="ru-RU"/>
        </w:rPr>
        <w:t xml:space="preserve">изация программы работы с </w:t>
      </w:r>
      <w:proofErr w:type="spellStart"/>
      <w:r>
        <w:rPr>
          <w:sz w:val="24"/>
          <w:szCs w:val="24"/>
          <w:lang w:val="ru-RU"/>
        </w:rPr>
        <w:t>низко</w:t>
      </w:r>
      <w:r w:rsidRPr="00423223">
        <w:rPr>
          <w:sz w:val="24"/>
          <w:szCs w:val="24"/>
          <w:lang w:val="ru-RU"/>
        </w:rPr>
        <w:t>мотивированными</w:t>
      </w:r>
      <w:proofErr w:type="spellEnd"/>
      <w:r w:rsidRPr="00423223">
        <w:rPr>
          <w:sz w:val="24"/>
          <w:szCs w:val="24"/>
          <w:lang w:val="ru-RU"/>
        </w:rPr>
        <w:t xml:space="preserve">  </w:t>
      </w:r>
      <w:proofErr w:type="gramStart"/>
      <w:r w:rsidRPr="00423223">
        <w:rPr>
          <w:sz w:val="24"/>
          <w:szCs w:val="24"/>
          <w:lang w:val="ru-RU"/>
        </w:rPr>
        <w:t>обучающимися</w:t>
      </w:r>
      <w:proofErr w:type="gramEnd"/>
      <w:r w:rsidRPr="00423223">
        <w:rPr>
          <w:sz w:val="24"/>
          <w:szCs w:val="24"/>
          <w:lang w:val="ru-RU"/>
        </w:rPr>
        <w:t xml:space="preserve"> и слабоуспевающими обучающимися;</w:t>
      </w:r>
    </w:p>
    <w:p w:rsidR="00423223" w:rsidRPr="006E7922" w:rsidRDefault="00423223" w:rsidP="00423223">
      <w:pPr>
        <w:pStyle w:val="ac"/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</w:rPr>
      </w:pPr>
      <w:proofErr w:type="spellStart"/>
      <w:r w:rsidRPr="006E7922">
        <w:rPr>
          <w:sz w:val="24"/>
          <w:szCs w:val="24"/>
        </w:rPr>
        <w:t>создание</w:t>
      </w:r>
      <w:proofErr w:type="spellEnd"/>
      <w:r w:rsidRPr="006E7922">
        <w:rPr>
          <w:sz w:val="24"/>
          <w:szCs w:val="24"/>
        </w:rPr>
        <w:t xml:space="preserve">   </w:t>
      </w:r>
      <w:proofErr w:type="spellStart"/>
      <w:r w:rsidRPr="006E7922">
        <w:rPr>
          <w:sz w:val="24"/>
          <w:szCs w:val="24"/>
        </w:rPr>
        <w:t>групп</w:t>
      </w:r>
      <w:proofErr w:type="spellEnd"/>
      <w:r w:rsidRPr="006E792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качеств</w:t>
      </w:r>
      <w:proofErr w:type="spellEnd"/>
      <w:r w:rsidRPr="006E7922">
        <w:rPr>
          <w:sz w:val="24"/>
          <w:szCs w:val="24"/>
        </w:rPr>
        <w:t xml:space="preserve">; </w:t>
      </w:r>
    </w:p>
    <w:p w:rsidR="00423223" w:rsidRDefault="00423223" w:rsidP="00423223">
      <w:pPr>
        <w:pStyle w:val="ac"/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  <w:lang w:val="ru-RU"/>
        </w:rPr>
      </w:pPr>
      <w:r w:rsidRPr="00423223">
        <w:rPr>
          <w:sz w:val="24"/>
          <w:szCs w:val="24"/>
          <w:lang w:val="ru-RU"/>
        </w:rPr>
        <w:t>повышение педагогического мастерства учителей; проведение на базе школы семинаров;</w:t>
      </w:r>
    </w:p>
    <w:p w:rsidR="00423223" w:rsidRPr="00423223" w:rsidRDefault="00423223" w:rsidP="00423223">
      <w:pPr>
        <w:pStyle w:val="ac"/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  <w:lang w:val="ru-RU"/>
        </w:rPr>
      </w:pPr>
      <w:r w:rsidRPr="00423223">
        <w:rPr>
          <w:sz w:val="24"/>
          <w:szCs w:val="24"/>
          <w:lang w:val="ru-RU"/>
        </w:rPr>
        <w:t>участие учителей в конкурсах муниципального, регионального и федерального уровней;</w:t>
      </w:r>
    </w:p>
    <w:p w:rsidR="00423223" w:rsidRPr="006E7922" w:rsidRDefault="00423223" w:rsidP="00423223">
      <w:pPr>
        <w:pStyle w:val="ac"/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</w:rPr>
      </w:pPr>
      <w:proofErr w:type="spellStart"/>
      <w:r w:rsidRPr="006E7922">
        <w:rPr>
          <w:sz w:val="24"/>
          <w:szCs w:val="24"/>
        </w:rPr>
        <w:t>повышение</w:t>
      </w:r>
      <w:proofErr w:type="spellEnd"/>
      <w:r w:rsidRPr="006E7922">
        <w:rPr>
          <w:sz w:val="24"/>
          <w:szCs w:val="24"/>
        </w:rPr>
        <w:t xml:space="preserve"> </w:t>
      </w:r>
      <w:proofErr w:type="spellStart"/>
      <w:r w:rsidRPr="006E7922">
        <w:rPr>
          <w:sz w:val="24"/>
          <w:szCs w:val="24"/>
        </w:rPr>
        <w:t>организационной</w:t>
      </w:r>
      <w:proofErr w:type="spellEnd"/>
      <w:r w:rsidRPr="006E7922">
        <w:rPr>
          <w:sz w:val="24"/>
          <w:szCs w:val="24"/>
        </w:rPr>
        <w:t xml:space="preserve"> </w:t>
      </w:r>
      <w:proofErr w:type="spellStart"/>
      <w:r w:rsidRPr="006E7922">
        <w:rPr>
          <w:sz w:val="24"/>
          <w:szCs w:val="24"/>
        </w:rPr>
        <w:t>культуры</w:t>
      </w:r>
      <w:proofErr w:type="spellEnd"/>
      <w:r w:rsidRPr="006E7922">
        <w:rPr>
          <w:sz w:val="24"/>
          <w:szCs w:val="24"/>
        </w:rPr>
        <w:t>;</w:t>
      </w:r>
    </w:p>
    <w:p w:rsidR="00423223" w:rsidRPr="006E7922" w:rsidRDefault="00423223" w:rsidP="00423223">
      <w:pPr>
        <w:pStyle w:val="ac"/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</w:rPr>
      </w:pPr>
      <w:proofErr w:type="spellStart"/>
      <w:r w:rsidRPr="006E7922">
        <w:rPr>
          <w:sz w:val="24"/>
          <w:szCs w:val="24"/>
        </w:rPr>
        <w:t>внедрение</w:t>
      </w:r>
      <w:proofErr w:type="spellEnd"/>
      <w:r w:rsidRPr="006E7922">
        <w:rPr>
          <w:sz w:val="24"/>
          <w:szCs w:val="24"/>
        </w:rPr>
        <w:t xml:space="preserve"> </w:t>
      </w:r>
      <w:proofErr w:type="spellStart"/>
      <w:r w:rsidRPr="006E7922">
        <w:rPr>
          <w:sz w:val="24"/>
          <w:szCs w:val="24"/>
        </w:rPr>
        <w:t>эффективных</w:t>
      </w:r>
      <w:proofErr w:type="spellEnd"/>
      <w:r w:rsidRPr="006E7922">
        <w:rPr>
          <w:sz w:val="24"/>
          <w:szCs w:val="24"/>
        </w:rPr>
        <w:t xml:space="preserve"> </w:t>
      </w:r>
      <w:proofErr w:type="spellStart"/>
      <w:r w:rsidRPr="006E7922">
        <w:rPr>
          <w:sz w:val="24"/>
          <w:szCs w:val="24"/>
        </w:rPr>
        <w:t>педагогических</w:t>
      </w:r>
      <w:proofErr w:type="spellEnd"/>
      <w:r w:rsidRPr="006E7922">
        <w:rPr>
          <w:sz w:val="24"/>
          <w:szCs w:val="24"/>
        </w:rPr>
        <w:t xml:space="preserve"> </w:t>
      </w:r>
      <w:proofErr w:type="spellStart"/>
      <w:r w:rsidRPr="006E7922">
        <w:rPr>
          <w:sz w:val="24"/>
          <w:szCs w:val="24"/>
        </w:rPr>
        <w:t>технологий</w:t>
      </w:r>
      <w:proofErr w:type="spellEnd"/>
      <w:r w:rsidRPr="006E7922">
        <w:rPr>
          <w:sz w:val="24"/>
          <w:szCs w:val="24"/>
        </w:rPr>
        <w:t>;</w:t>
      </w:r>
    </w:p>
    <w:p w:rsidR="00423223" w:rsidRDefault="00423223" w:rsidP="00423223">
      <w:pPr>
        <w:pStyle w:val="ac"/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  <w:lang w:val="ru-RU"/>
        </w:rPr>
      </w:pPr>
      <w:r w:rsidRPr="00423223">
        <w:rPr>
          <w:sz w:val="24"/>
          <w:szCs w:val="24"/>
          <w:lang w:val="ru-RU"/>
        </w:rPr>
        <w:t>улучшен</w:t>
      </w:r>
      <w:r>
        <w:rPr>
          <w:sz w:val="24"/>
          <w:szCs w:val="24"/>
          <w:lang w:val="ru-RU"/>
        </w:rPr>
        <w:t>ие материально-технической базы;</w:t>
      </w:r>
    </w:p>
    <w:p w:rsidR="00423223" w:rsidRPr="00423223" w:rsidRDefault="00423223" w:rsidP="00423223">
      <w:pPr>
        <w:pStyle w:val="ac"/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  <w:lang w:val="ru-RU"/>
        </w:rPr>
      </w:pPr>
      <w:r w:rsidRPr="00423223">
        <w:rPr>
          <w:sz w:val="24"/>
          <w:szCs w:val="24"/>
          <w:lang w:val="ru-RU"/>
        </w:rPr>
        <w:t>выявление пробелов знаний, умений, навыков обучающихся на каждом уровне образования;</w:t>
      </w:r>
    </w:p>
    <w:p w:rsidR="00423223" w:rsidRPr="00423223" w:rsidRDefault="00423223" w:rsidP="00423223">
      <w:pPr>
        <w:pStyle w:val="ac"/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  <w:lang w:val="ru-RU"/>
        </w:rPr>
      </w:pPr>
      <w:r w:rsidRPr="00423223">
        <w:rPr>
          <w:sz w:val="24"/>
          <w:szCs w:val="24"/>
          <w:lang w:val="ru-RU"/>
        </w:rPr>
        <w:t>выявление фактического состояния овладения учителем теорией и практикой формирования системы качества знаний;</w:t>
      </w:r>
    </w:p>
    <w:p w:rsidR="00423223" w:rsidRPr="00423223" w:rsidRDefault="00423223" w:rsidP="00423223">
      <w:pPr>
        <w:pStyle w:val="ac"/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  <w:lang w:val="ru-RU"/>
        </w:rPr>
      </w:pPr>
      <w:r w:rsidRPr="00423223">
        <w:rPr>
          <w:sz w:val="24"/>
          <w:szCs w:val="24"/>
          <w:lang w:val="ru-RU"/>
        </w:rPr>
        <w:t>увеличение процента учебно-методических публикаций педагогами школы;</w:t>
      </w:r>
    </w:p>
    <w:p w:rsidR="00423223" w:rsidRPr="00423223" w:rsidRDefault="00423223" w:rsidP="00423223">
      <w:pPr>
        <w:pStyle w:val="ac"/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  <w:lang w:val="ru-RU"/>
        </w:rPr>
      </w:pPr>
      <w:r w:rsidRPr="00423223">
        <w:rPr>
          <w:sz w:val="24"/>
          <w:szCs w:val="24"/>
          <w:lang w:val="ru-RU"/>
        </w:rPr>
        <w:t>система методического сопровождение молодых специалистов и педагогов, нуждающихся в совершенствовании  педагогического мастерства;</w:t>
      </w:r>
    </w:p>
    <w:p w:rsidR="00423223" w:rsidRPr="00423223" w:rsidRDefault="00423223" w:rsidP="00423223">
      <w:pPr>
        <w:pStyle w:val="ac"/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  <w:lang w:val="ru-RU"/>
        </w:rPr>
      </w:pPr>
      <w:r w:rsidRPr="00423223">
        <w:rPr>
          <w:sz w:val="24"/>
          <w:szCs w:val="24"/>
          <w:lang w:val="ru-RU"/>
        </w:rPr>
        <w:t xml:space="preserve">наличие системы подготовки </w:t>
      </w:r>
      <w:proofErr w:type="gramStart"/>
      <w:r w:rsidRPr="00423223">
        <w:rPr>
          <w:sz w:val="24"/>
          <w:szCs w:val="24"/>
          <w:lang w:val="ru-RU"/>
        </w:rPr>
        <w:t>обучающихся</w:t>
      </w:r>
      <w:proofErr w:type="gramEnd"/>
      <w:r w:rsidRPr="00423223">
        <w:rPr>
          <w:sz w:val="24"/>
          <w:szCs w:val="24"/>
          <w:lang w:val="ru-RU"/>
        </w:rPr>
        <w:t xml:space="preserve"> к государственной итоговой аттестации.</w:t>
      </w:r>
    </w:p>
    <w:p w:rsidR="00423223" w:rsidRPr="00423223" w:rsidRDefault="00423223" w:rsidP="00423223">
      <w:pPr>
        <w:pStyle w:val="ac"/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  <w:lang w:val="ru-RU"/>
        </w:rPr>
      </w:pPr>
      <w:r w:rsidRPr="00423223">
        <w:rPr>
          <w:sz w:val="24"/>
          <w:szCs w:val="24"/>
          <w:lang w:val="ru-RU"/>
        </w:rPr>
        <w:lastRenderedPageBreak/>
        <w:t>повышение мотивация родителей в успешности своего ребенка;</w:t>
      </w:r>
    </w:p>
    <w:p w:rsidR="00423223" w:rsidRPr="00423223" w:rsidRDefault="00423223" w:rsidP="00423223">
      <w:pPr>
        <w:pStyle w:val="ac"/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  <w:lang w:val="ru-RU"/>
        </w:rPr>
      </w:pPr>
      <w:r w:rsidRPr="00423223">
        <w:rPr>
          <w:sz w:val="24"/>
          <w:szCs w:val="24"/>
          <w:lang w:val="ru-RU"/>
        </w:rPr>
        <w:t>выявление интересов, потребностей родителей, уровня их педагогической грамотности;</w:t>
      </w:r>
    </w:p>
    <w:p w:rsidR="00423223" w:rsidRPr="006E7922" w:rsidRDefault="00423223" w:rsidP="00423223">
      <w:pPr>
        <w:pStyle w:val="ac"/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</w:rPr>
      </w:pPr>
      <w:proofErr w:type="spellStart"/>
      <w:r w:rsidRPr="006E7922">
        <w:rPr>
          <w:sz w:val="24"/>
          <w:szCs w:val="24"/>
        </w:rPr>
        <w:t>функционирование</w:t>
      </w:r>
      <w:proofErr w:type="spellEnd"/>
      <w:r w:rsidRPr="006E7922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школы родителей</w:t>
      </w:r>
      <w:r w:rsidRPr="006E7922">
        <w:rPr>
          <w:sz w:val="24"/>
          <w:szCs w:val="24"/>
        </w:rPr>
        <w:t>;</w:t>
      </w:r>
    </w:p>
    <w:p w:rsidR="00423223" w:rsidRPr="00423223" w:rsidRDefault="00423223" w:rsidP="00423223">
      <w:pPr>
        <w:pStyle w:val="ac"/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  <w:lang w:val="ru-RU"/>
        </w:rPr>
      </w:pPr>
      <w:r w:rsidRPr="00423223">
        <w:rPr>
          <w:sz w:val="24"/>
          <w:szCs w:val="24"/>
          <w:lang w:val="ru-RU"/>
        </w:rPr>
        <w:t>популяризация достижения школы в СМИ;</w:t>
      </w:r>
    </w:p>
    <w:p w:rsidR="00423223" w:rsidRPr="00423223" w:rsidRDefault="00423223" w:rsidP="00423223">
      <w:pPr>
        <w:pStyle w:val="ac"/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  <w:lang w:val="ru-RU"/>
        </w:rPr>
      </w:pPr>
      <w:r w:rsidRPr="00423223">
        <w:rPr>
          <w:sz w:val="24"/>
          <w:szCs w:val="24"/>
          <w:lang w:val="ru-RU"/>
        </w:rPr>
        <w:t>увеличение числа  родителей, пользующихся электронным журналом;</w:t>
      </w:r>
    </w:p>
    <w:p w:rsidR="00423223" w:rsidRDefault="00423223" w:rsidP="00423223">
      <w:pPr>
        <w:pStyle w:val="ac"/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  <w:lang w:val="ru-RU"/>
        </w:rPr>
      </w:pPr>
      <w:r w:rsidRPr="00423223">
        <w:rPr>
          <w:sz w:val="24"/>
          <w:szCs w:val="24"/>
          <w:lang w:val="ru-RU"/>
        </w:rPr>
        <w:t>введение в практику проведения</w:t>
      </w:r>
      <w:r>
        <w:rPr>
          <w:sz w:val="24"/>
          <w:szCs w:val="24"/>
          <w:lang w:val="ru-RU"/>
        </w:rPr>
        <w:t xml:space="preserve"> Дня открытых дверей;</w:t>
      </w:r>
    </w:p>
    <w:p w:rsidR="00423223" w:rsidRPr="00423223" w:rsidRDefault="00423223" w:rsidP="00423223">
      <w:pPr>
        <w:pStyle w:val="ac"/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обобщение и корректировка Программы.</w:t>
      </w:r>
    </w:p>
    <w:p w:rsidR="00423223" w:rsidRPr="00E174C1" w:rsidRDefault="00423223" w:rsidP="00423223">
      <w:pPr>
        <w:pStyle w:val="ac"/>
        <w:jc w:val="both"/>
        <w:rPr>
          <w:sz w:val="24"/>
          <w:szCs w:val="24"/>
          <w:lang w:val="ru-RU"/>
        </w:rPr>
      </w:pPr>
      <w:proofErr w:type="gramStart"/>
      <w:r w:rsidRPr="00D57CCB">
        <w:rPr>
          <w:b/>
          <w:sz w:val="24"/>
          <w:szCs w:val="24"/>
        </w:rPr>
        <w:t>III</w:t>
      </w:r>
      <w:r w:rsidR="00E174C1">
        <w:rPr>
          <w:b/>
          <w:sz w:val="24"/>
          <w:szCs w:val="24"/>
          <w:lang w:val="ru-RU"/>
        </w:rPr>
        <w:t xml:space="preserve"> этап.</w:t>
      </w:r>
      <w:proofErr w:type="gramEnd"/>
      <w:r w:rsidR="00E174C1">
        <w:rPr>
          <w:b/>
          <w:sz w:val="24"/>
          <w:szCs w:val="24"/>
          <w:lang w:val="ru-RU"/>
        </w:rPr>
        <w:t xml:space="preserve"> </w:t>
      </w:r>
      <w:r w:rsidRPr="00423223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24</w:t>
      </w:r>
      <w:r w:rsidRPr="00423223">
        <w:rPr>
          <w:b/>
          <w:sz w:val="24"/>
          <w:szCs w:val="24"/>
          <w:lang w:val="ru-RU"/>
        </w:rPr>
        <w:t xml:space="preserve"> – 202</w:t>
      </w:r>
      <w:r>
        <w:rPr>
          <w:b/>
          <w:sz w:val="24"/>
          <w:szCs w:val="24"/>
          <w:lang w:val="ru-RU"/>
        </w:rPr>
        <w:t>5</w:t>
      </w:r>
      <w:r w:rsidRPr="00423223">
        <w:rPr>
          <w:b/>
          <w:sz w:val="24"/>
          <w:szCs w:val="24"/>
          <w:lang w:val="ru-RU"/>
        </w:rPr>
        <w:t xml:space="preserve"> </w:t>
      </w:r>
      <w:r w:rsidR="00E174C1" w:rsidRPr="00E174C1">
        <w:rPr>
          <w:b/>
          <w:sz w:val="24"/>
          <w:szCs w:val="24"/>
          <w:lang w:val="ru-RU"/>
        </w:rPr>
        <w:t>учебный год.</w:t>
      </w:r>
    </w:p>
    <w:p w:rsidR="00423223" w:rsidRPr="00E174C1" w:rsidRDefault="00423223" w:rsidP="00423223">
      <w:pPr>
        <w:pStyle w:val="ac"/>
        <w:jc w:val="both"/>
        <w:rPr>
          <w:sz w:val="24"/>
          <w:szCs w:val="24"/>
          <w:u w:val="single"/>
          <w:lang w:val="ru-RU"/>
        </w:rPr>
      </w:pPr>
      <w:r w:rsidRPr="00E174C1">
        <w:rPr>
          <w:sz w:val="24"/>
          <w:szCs w:val="24"/>
          <w:u w:val="single"/>
          <w:lang w:val="ru-RU"/>
        </w:rPr>
        <w:t>Прогнозируемые результаты:</w:t>
      </w:r>
    </w:p>
    <w:p w:rsidR="00423223" w:rsidRPr="00E174C1" w:rsidRDefault="00423223" w:rsidP="00423223">
      <w:pPr>
        <w:pStyle w:val="ac"/>
        <w:widowControl/>
        <w:numPr>
          <w:ilvl w:val="0"/>
          <w:numId w:val="25"/>
        </w:numPr>
        <w:autoSpaceDE/>
        <w:autoSpaceDN/>
        <w:jc w:val="both"/>
        <w:rPr>
          <w:sz w:val="24"/>
          <w:szCs w:val="24"/>
          <w:lang w:val="ru-RU"/>
        </w:rPr>
      </w:pPr>
      <w:r w:rsidRPr="00E174C1">
        <w:rPr>
          <w:sz w:val="24"/>
          <w:szCs w:val="24"/>
          <w:lang w:val="ru-RU"/>
        </w:rPr>
        <w:t xml:space="preserve">повышение качества </w:t>
      </w:r>
      <w:proofErr w:type="spellStart"/>
      <w:r w:rsidRPr="00E174C1">
        <w:rPr>
          <w:sz w:val="24"/>
          <w:szCs w:val="24"/>
          <w:lang w:val="ru-RU"/>
        </w:rPr>
        <w:t>обученности</w:t>
      </w:r>
      <w:proofErr w:type="spellEnd"/>
      <w:r w:rsidRPr="00E174C1">
        <w:rPr>
          <w:sz w:val="24"/>
          <w:szCs w:val="24"/>
          <w:lang w:val="ru-RU"/>
        </w:rPr>
        <w:t>;</w:t>
      </w:r>
    </w:p>
    <w:p w:rsidR="00423223" w:rsidRPr="00423223" w:rsidRDefault="00423223" w:rsidP="00423223">
      <w:pPr>
        <w:pStyle w:val="ac"/>
        <w:widowControl/>
        <w:numPr>
          <w:ilvl w:val="0"/>
          <w:numId w:val="25"/>
        </w:numPr>
        <w:autoSpaceDE/>
        <w:autoSpaceDN/>
        <w:jc w:val="both"/>
        <w:rPr>
          <w:sz w:val="24"/>
          <w:szCs w:val="24"/>
          <w:lang w:val="ru-RU"/>
        </w:rPr>
      </w:pPr>
      <w:r w:rsidRPr="00423223">
        <w:rPr>
          <w:sz w:val="24"/>
          <w:szCs w:val="24"/>
          <w:lang w:val="ru-RU"/>
        </w:rPr>
        <w:t>наличие положительной динамики учебных достижений обучающихся;</w:t>
      </w:r>
    </w:p>
    <w:p w:rsidR="00423223" w:rsidRPr="00423223" w:rsidRDefault="00423223" w:rsidP="00423223">
      <w:pPr>
        <w:pStyle w:val="ac"/>
        <w:widowControl/>
        <w:numPr>
          <w:ilvl w:val="0"/>
          <w:numId w:val="25"/>
        </w:numPr>
        <w:autoSpaceDE/>
        <w:autoSpaceDN/>
        <w:jc w:val="both"/>
        <w:rPr>
          <w:sz w:val="24"/>
          <w:szCs w:val="24"/>
          <w:lang w:val="ru-RU"/>
        </w:rPr>
      </w:pPr>
      <w:r w:rsidRPr="00423223">
        <w:rPr>
          <w:sz w:val="24"/>
          <w:szCs w:val="24"/>
          <w:lang w:val="ru-RU"/>
        </w:rPr>
        <w:t xml:space="preserve">уменьшение процента </w:t>
      </w:r>
      <w:proofErr w:type="gramStart"/>
      <w:r w:rsidRPr="00423223">
        <w:rPr>
          <w:sz w:val="24"/>
          <w:szCs w:val="24"/>
          <w:lang w:val="ru-RU"/>
        </w:rPr>
        <w:t>обучающихся</w:t>
      </w:r>
      <w:proofErr w:type="gramEnd"/>
      <w:r w:rsidRPr="00423223">
        <w:rPr>
          <w:sz w:val="24"/>
          <w:szCs w:val="24"/>
          <w:lang w:val="ru-RU"/>
        </w:rPr>
        <w:t xml:space="preserve">, состоящих на </w:t>
      </w:r>
      <w:proofErr w:type="spellStart"/>
      <w:r w:rsidRPr="00423223">
        <w:rPr>
          <w:sz w:val="24"/>
          <w:szCs w:val="24"/>
          <w:lang w:val="ru-RU"/>
        </w:rPr>
        <w:t>внутришкольном</w:t>
      </w:r>
      <w:proofErr w:type="spellEnd"/>
      <w:r w:rsidRPr="00423223">
        <w:rPr>
          <w:sz w:val="24"/>
          <w:szCs w:val="24"/>
          <w:lang w:val="ru-RU"/>
        </w:rPr>
        <w:t xml:space="preserve"> учете;</w:t>
      </w:r>
    </w:p>
    <w:p w:rsidR="00423223" w:rsidRPr="00423223" w:rsidRDefault="00423223" w:rsidP="00423223">
      <w:pPr>
        <w:pStyle w:val="ac"/>
        <w:widowControl/>
        <w:numPr>
          <w:ilvl w:val="0"/>
          <w:numId w:val="25"/>
        </w:numPr>
        <w:autoSpaceDE/>
        <w:autoSpaceDN/>
        <w:jc w:val="both"/>
        <w:rPr>
          <w:sz w:val="24"/>
          <w:szCs w:val="24"/>
          <w:lang w:val="ru-RU"/>
        </w:rPr>
      </w:pPr>
      <w:r w:rsidRPr="00423223">
        <w:rPr>
          <w:sz w:val="24"/>
          <w:szCs w:val="24"/>
          <w:lang w:val="ru-RU"/>
        </w:rPr>
        <w:t>наличие системы  повышения квалификации педагогов;</w:t>
      </w:r>
    </w:p>
    <w:p w:rsidR="00423223" w:rsidRPr="00423223" w:rsidRDefault="00423223" w:rsidP="00423223">
      <w:pPr>
        <w:pStyle w:val="ac"/>
        <w:widowControl/>
        <w:numPr>
          <w:ilvl w:val="0"/>
          <w:numId w:val="25"/>
        </w:numPr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423223">
        <w:rPr>
          <w:bCs/>
          <w:iCs/>
          <w:sz w:val="24"/>
          <w:szCs w:val="24"/>
          <w:lang w:val="ru-RU"/>
        </w:rPr>
        <w:t>диагностико</w:t>
      </w:r>
      <w:proofErr w:type="spellEnd"/>
      <w:r w:rsidRPr="00423223">
        <w:rPr>
          <w:bCs/>
          <w:iCs/>
          <w:sz w:val="24"/>
          <w:szCs w:val="24"/>
          <w:lang w:val="ru-RU"/>
        </w:rPr>
        <w:t>-консультационный центр для родителей и обучающихся, специальная страница на школьном сайте;</w:t>
      </w:r>
    </w:p>
    <w:p w:rsidR="00423223" w:rsidRDefault="00423223" w:rsidP="00423223">
      <w:pPr>
        <w:pStyle w:val="ac"/>
        <w:widowControl/>
        <w:numPr>
          <w:ilvl w:val="0"/>
          <w:numId w:val="25"/>
        </w:numPr>
        <w:autoSpaceDE/>
        <w:autoSpaceDN/>
        <w:jc w:val="both"/>
        <w:rPr>
          <w:sz w:val="24"/>
          <w:szCs w:val="24"/>
          <w:lang w:val="ru-RU"/>
        </w:rPr>
      </w:pPr>
      <w:r w:rsidRPr="00423223">
        <w:rPr>
          <w:sz w:val="24"/>
          <w:szCs w:val="24"/>
          <w:lang w:val="ru-RU"/>
        </w:rPr>
        <w:t xml:space="preserve">увеличение степени привлекательности школы для обучающихся и </w:t>
      </w:r>
      <w:r>
        <w:rPr>
          <w:sz w:val="24"/>
          <w:szCs w:val="24"/>
          <w:lang w:val="ru-RU"/>
        </w:rPr>
        <w:t>родителей, социальных партнеров;</w:t>
      </w:r>
    </w:p>
    <w:p w:rsidR="00423223" w:rsidRPr="00423223" w:rsidRDefault="00423223" w:rsidP="00423223">
      <w:pPr>
        <w:pStyle w:val="ac"/>
        <w:widowControl/>
        <w:numPr>
          <w:ilvl w:val="0"/>
          <w:numId w:val="25"/>
        </w:numPr>
        <w:autoSpaceDE/>
        <w:autoSpaceDN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обобщение и корректировка Программы.</w:t>
      </w:r>
    </w:p>
    <w:p w:rsidR="003B6BF1" w:rsidRDefault="007A46F1" w:rsidP="007A46F1">
      <w:pPr>
        <w:tabs>
          <w:tab w:val="left" w:pos="2100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5. </w:t>
      </w:r>
      <w:r w:rsidR="004B1BD4" w:rsidRPr="007A46F1">
        <w:rPr>
          <w:rFonts w:ascii="Times New Roman" w:eastAsia="Times New Roman" w:hAnsi="Times New Roman"/>
          <w:b/>
          <w:sz w:val="28"/>
          <w:szCs w:val="24"/>
        </w:rPr>
        <w:t xml:space="preserve">Ожидаемые результаты </w:t>
      </w:r>
      <w:r w:rsidRPr="007A46F1">
        <w:rPr>
          <w:rFonts w:ascii="Times New Roman" w:eastAsia="Times New Roman" w:hAnsi="Times New Roman"/>
          <w:b/>
          <w:sz w:val="28"/>
          <w:szCs w:val="24"/>
        </w:rPr>
        <w:t>реализации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253"/>
        <w:gridCol w:w="1217"/>
        <w:gridCol w:w="55"/>
        <w:gridCol w:w="1137"/>
        <w:gridCol w:w="25"/>
        <w:gridCol w:w="1217"/>
      </w:tblGrid>
      <w:tr w:rsidR="00497866" w:rsidTr="00497866">
        <w:tc>
          <w:tcPr>
            <w:tcW w:w="2518" w:type="dxa"/>
          </w:tcPr>
          <w:p w:rsidR="00A44F32" w:rsidRPr="008254F8" w:rsidRDefault="00A44F32" w:rsidP="00A44F3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253" w:type="dxa"/>
          </w:tcPr>
          <w:p w:rsidR="00A44F32" w:rsidRPr="008254F8" w:rsidRDefault="00A44F32" w:rsidP="00A44F3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2" w:type="dxa"/>
            <w:gridSpan w:val="2"/>
          </w:tcPr>
          <w:p w:rsidR="00497866" w:rsidRDefault="00A44F32" w:rsidP="00A44F3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F32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(2022 </w:t>
            </w:r>
            <w:proofErr w:type="gramEnd"/>
          </w:p>
          <w:p w:rsidR="00497866" w:rsidRDefault="00A44F32" w:rsidP="00A44F3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A44F32" w:rsidRP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32">
              <w:rPr>
                <w:rFonts w:ascii="Times New Roman" w:hAnsi="Times New Roman" w:cs="Times New Roman"/>
                <w:sz w:val="24"/>
                <w:szCs w:val="24"/>
              </w:rPr>
              <w:t>2023)</w:t>
            </w:r>
          </w:p>
        </w:tc>
        <w:tc>
          <w:tcPr>
            <w:tcW w:w="1137" w:type="dxa"/>
          </w:tcPr>
          <w:p w:rsidR="00497866" w:rsidRDefault="00A44F32" w:rsidP="004B0E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F32">
              <w:rPr>
                <w:rFonts w:ascii="Times New Roman" w:hAnsi="Times New Roman" w:cs="Times New Roman"/>
                <w:sz w:val="24"/>
                <w:szCs w:val="24"/>
              </w:rPr>
              <w:t>целевое значение 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  <w:p w:rsidR="00497866" w:rsidRDefault="00A44F32" w:rsidP="004B0E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44F32" w:rsidRPr="00A44F32" w:rsidRDefault="00A44F32" w:rsidP="004B0E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2" w:type="dxa"/>
            <w:gridSpan w:val="2"/>
          </w:tcPr>
          <w:p w:rsidR="00497866" w:rsidRDefault="00A44F32" w:rsidP="00A44F3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F32">
              <w:rPr>
                <w:rFonts w:ascii="Times New Roman" w:hAnsi="Times New Roman" w:cs="Times New Roman"/>
                <w:sz w:val="24"/>
                <w:szCs w:val="24"/>
              </w:rPr>
              <w:t>целевое значение 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97866" w:rsidRDefault="00A44F32" w:rsidP="00A44F3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A44F32" w:rsidRP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7866" w:rsidTr="00497866">
        <w:tc>
          <w:tcPr>
            <w:tcW w:w="2518" w:type="dxa"/>
          </w:tcPr>
          <w:p w:rsidR="00EA3A2A" w:rsidRPr="00A44F32" w:rsidRDefault="00A44F32" w:rsidP="007A46F1">
            <w:pPr>
              <w:tabs>
                <w:tab w:val="left" w:pos="21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Действует  </w:t>
            </w:r>
            <w:r w:rsidRPr="00A44F32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F3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профессиональных дефицитов педагогических работников   </w:t>
            </w:r>
          </w:p>
        </w:tc>
        <w:tc>
          <w:tcPr>
            <w:tcW w:w="4253" w:type="dxa"/>
          </w:tcPr>
          <w:p w:rsidR="00A44F32" w:rsidRPr="008254F8" w:rsidRDefault="00A44F32" w:rsidP="00A44F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>Наличие механизма выявления профессиональных дефицитов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44F32" w:rsidRDefault="00A44F32" w:rsidP="00A44F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>Количество учителей, проше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дших профессиональную самодиагн</w:t>
            </w: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>остику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3A2A" w:rsidRPr="00A44F32" w:rsidRDefault="00A44F32" w:rsidP="00A44F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>Наличие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правовых, отчетных документов</w:t>
            </w:r>
          </w:p>
        </w:tc>
        <w:tc>
          <w:tcPr>
            <w:tcW w:w="1217" w:type="dxa"/>
            <w:vAlign w:val="center"/>
          </w:tcPr>
          <w:p w:rsid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A2A" w:rsidRP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A44F32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1217" w:type="dxa"/>
            <w:gridSpan w:val="3"/>
            <w:vAlign w:val="center"/>
          </w:tcPr>
          <w:p w:rsid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A2A" w:rsidRP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A44F32"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1217" w:type="dxa"/>
            <w:vAlign w:val="center"/>
          </w:tcPr>
          <w:p w:rsid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A2A" w:rsidRP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A44F32"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</w:tr>
      <w:tr w:rsidR="00497866" w:rsidTr="00497866">
        <w:tc>
          <w:tcPr>
            <w:tcW w:w="2518" w:type="dxa"/>
          </w:tcPr>
          <w:p w:rsidR="00EA3A2A" w:rsidRDefault="00A44F32" w:rsidP="007A46F1">
            <w:pPr>
              <w:tabs>
                <w:tab w:val="left" w:pos="210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>Действует    программа методической работы, ориентированная на ликвидацию профессиональных дефицитов педагогов, их профессиональное развитие</w:t>
            </w:r>
          </w:p>
        </w:tc>
        <w:tc>
          <w:tcPr>
            <w:tcW w:w="4253" w:type="dxa"/>
          </w:tcPr>
          <w:p w:rsidR="00A44F32" w:rsidRPr="008254F8" w:rsidRDefault="00A44F32" w:rsidP="00A44F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>Наличие программы методической работы, ориентированной на ликвидацию профессиональных дефицитов педагогов, их профессиональное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нормативн</w:t>
            </w:r>
            <w:proofErr w:type="gramStart"/>
            <w:r w:rsidRPr="008254F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254F8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правовых, отчетных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F32" w:rsidRPr="008254F8" w:rsidRDefault="00A44F32" w:rsidP="00A44F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3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работников;</w:t>
            </w: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 xml:space="preserve"> имеют квалификационные категории</w:t>
            </w:r>
            <w:r w:rsidRPr="00A44F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F32" w:rsidRDefault="00A44F32" w:rsidP="00A44F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 w:rsidRPr="00A44F3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 </w:t>
            </w: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>в 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>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3A2A" w:rsidRPr="00A44F32" w:rsidRDefault="00A44F32" w:rsidP="00A44F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 xml:space="preserve">Пройдено </w:t>
            </w:r>
            <w:proofErr w:type="gramStart"/>
            <w:r w:rsidRPr="008254F8">
              <w:rPr>
                <w:rFonts w:ascii="Times New Roman" w:hAnsi="Times New Roman" w:cs="Times New Roman"/>
                <w:sz w:val="24"/>
                <w:szCs w:val="24"/>
              </w:rPr>
              <w:t>обучение  по тематике</w:t>
            </w:r>
            <w:proofErr w:type="gramEnd"/>
            <w:r w:rsidRPr="008254F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</w:tc>
        <w:tc>
          <w:tcPr>
            <w:tcW w:w="1217" w:type="dxa"/>
          </w:tcPr>
          <w:p w:rsidR="00A44F32" w:rsidRP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32" w:rsidRP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32" w:rsidRP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32" w:rsidRP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32" w:rsidRP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32" w:rsidRP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32" w:rsidRP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866" w:rsidRDefault="00497866" w:rsidP="00A44F3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32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чел.</w:t>
            </w:r>
          </w:p>
          <w:p w:rsid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32" w:rsidRP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217" w:type="dxa"/>
            <w:gridSpan w:val="3"/>
          </w:tcPr>
          <w:p w:rsidR="00EA3A2A" w:rsidRPr="00A44F32" w:rsidRDefault="00EA3A2A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7866" w:rsidRDefault="00497866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7866" w:rsidRDefault="00497866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7866" w:rsidRDefault="00497866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7866" w:rsidRDefault="00497866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7866" w:rsidRDefault="00497866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4F32"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  <w:p w:rsid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 чел.</w:t>
            </w:r>
          </w:p>
          <w:p w:rsid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44F32" w:rsidRP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21%</w:t>
            </w:r>
          </w:p>
        </w:tc>
        <w:tc>
          <w:tcPr>
            <w:tcW w:w="1217" w:type="dxa"/>
          </w:tcPr>
          <w:p w:rsidR="00497866" w:rsidRDefault="00497866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7866" w:rsidRDefault="00497866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7866" w:rsidRDefault="00497866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7866" w:rsidRDefault="00497866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7866" w:rsidRDefault="00497866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7866" w:rsidRDefault="00497866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7866" w:rsidRDefault="00497866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7866" w:rsidRDefault="00497866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4F32">
              <w:rPr>
                <w:rFonts w:ascii="Times New Roman" w:eastAsia="Times New Roman" w:hAnsi="Times New Roman"/>
                <w:b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  <w:p w:rsid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чел.</w:t>
            </w:r>
          </w:p>
          <w:p w:rsid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44F32" w:rsidRPr="00A44F32" w:rsidRDefault="00A44F32" w:rsidP="00A44F32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22%</w:t>
            </w:r>
          </w:p>
        </w:tc>
      </w:tr>
      <w:tr w:rsidR="00497866" w:rsidTr="00497866">
        <w:tc>
          <w:tcPr>
            <w:tcW w:w="2518" w:type="dxa"/>
          </w:tcPr>
          <w:p w:rsidR="00EA3A2A" w:rsidRDefault="003D7CDA" w:rsidP="007A46F1">
            <w:pPr>
              <w:tabs>
                <w:tab w:val="left" w:pos="210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>Рост доли педагогов, участвующих в работе сетевых профессиональных сообществ и сетевых методических объединений</w:t>
            </w:r>
          </w:p>
        </w:tc>
        <w:tc>
          <w:tcPr>
            <w:tcW w:w="4253" w:type="dxa"/>
          </w:tcPr>
          <w:p w:rsidR="003D7CDA" w:rsidRPr="008254F8" w:rsidRDefault="003D7CDA" w:rsidP="003D7CD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ШМО, </w:t>
            </w: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>ШМУ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CDA" w:rsidRPr="008254F8" w:rsidRDefault="003D7CDA" w:rsidP="003D7CD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 в МТГ, методических мероприятиях </w:t>
            </w:r>
          </w:p>
          <w:p w:rsidR="003D7CDA" w:rsidRPr="008254F8" w:rsidRDefault="003D7CDA" w:rsidP="003D7CD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>по вопросам повышения качества образования</w:t>
            </w:r>
          </w:p>
          <w:p w:rsidR="00EA3A2A" w:rsidRDefault="00EA3A2A" w:rsidP="007A46F1">
            <w:pPr>
              <w:tabs>
                <w:tab w:val="left" w:pos="210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A3A2A" w:rsidRPr="003D7CDA" w:rsidRDefault="00EA3A2A" w:rsidP="00497866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7CDA" w:rsidRPr="003D7CDA" w:rsidRDefault="003D7CDA" w:rsidP="00497866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7CDA" w:rsidRPr="003D7CDA" w:rsidRDefault="003D7CDA" w:rsidP="00497866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7CDA">
              <w:rPr>
                <w:rFonts w:ascii="Times New Roman" w:eastAsia="Times New Roman" w:hAnsi="Times New Roman"/>
                <w:b/>
                <w:sz w:val="24"/>
                <w:szCs w:val="24"/>
              </w:rPr>
              <w:t>20%</w:t>
            </w:r>
          </w:p>
        </w:tc>
        <w:tc>
          <w:tcPr>
            <w:tcW w:w="1217" w:type="dxa"/>
            <w:gridSpan w:val="3"/>
            <w:vAlign w:val="center"/>
          </w:tcPr>
          <w:p w:rsidR="00EA3A2A" w:rsidRPr="003D7CDA" w:rsidRDefault="00EA3A2A" w:rsidP="00497866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7CDA" w:rsidRPr="003D7CDA" w:rsidRDefault="003D7CDA" w:rsidP="00497866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7CDA" w:rsidRPr="003D7CDA" w:rsidRDefault="003D7CDA" w:rsidP="00497866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7CDA">
              <w:rPr>
                <w:rFonts w:ascii="Times New Roman" w:eastAsia="Times New Roman" w:hAnsi="Times New Roman"/>
                <w:b/>
                <w:sz w:val="24"/>
                <w:szCs w:val="24"/>
              </w:rPr>
              <w:t>22%</w:t>
            </w:r>
          </w:p>
        </w:tc>
        <w:tc>
          <w:tcPr>
            <w:tcW w:w="1217" w:type="dxa"/>
            <w:vAlign w:val="center"/>
          </w:tcPr>
          <w:p w:rsidR="00EA3A2A" w:rsidRDefault="00EA3A2A" w:rsidP="00497866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7866" w:rsidRPr="003D7CDA" w:rsidRDefault="00497866" w:rsidP="00497866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7CDA" w:rsidRPr="003D7CDA" w:rsidRDefault="003D7CDA" w:rsidP="00497866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7CDA" w:rsidRPr="003D7CDA" w:rsidRDefault="003D7CDA" w:rsidP="00497866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7CDA">
              <w:rPr>
                <w:rFonts w:ascii="Times New Roman" w:eastAsia="Times New Roman" w:hAnsi="Times New Roman"/>
                <w:b/>
                <w:sz w:val="24"/>
                <w:szCs w:val="24"/>
              </w:rPr>
              <w:t>25%</w:t>
            </w:r>
          </w:p>
          <w:p w:rsidR="003D7CDA" w:rsidRPr="003D7CDA" w:rsidRDefault="003D7CDA" w:rsidP="00497866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97866" w:rsidTr="00497866">
        <w:tc>
          <w:tcPr>
            <w:tcW w:w="2518" w:type="dxa"/>
          </w:tcPr>
          <w:p w:rsidR="00EA3A2A" w:rsidRPr="003D7CDA" w:rsidRDefault="003D7CDA" w:rsidP="007A46F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педагогов, использующих в </w:t>
            </w:r>
            <w:r w:rsidRPr="0082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практике современные методические приемы, технологии, подходы</w:t>
            </w:r>
          </w:p>
        </w:tc>
        <w:tc>
          <w:tcPr>
            <w:tcW w:w="4253" w:type="dxa"/>
          </w:tcPr>
          <w:p w:rsidR="003D7CDA" w:rsidRPr="008254F8" w:rsidRDefault="003D7CDA" w:rsidP="003D7CD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Предъявление практик по повышению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(школьный,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уровень):</w:t>
            </w: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CDA" w:rsidRPr="008254F8" w:rsidRDefault="003D7CDA" w:rsidP="003D7CD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DA" w:rsidRPr="008254F8" w:rsidRDefault="003D7CDA" w:rsidP="003D7CD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2A" w:rsidRPr="003D7CDA" w:rsidRDefault="003D7CDA" w:rsidP="003D7CD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DA">
              <w:rPr>
                <w:rFonts w:ascii="Times New Roman" w:hAnsi="Times New Roman" w:cs="Times New Roman"/>
                <w:sz w:val="24"/>
                <w:szCs w:val="24"/>
              </w:rPr>
              <w:t>Доля  педагогов организующих работу с результатами внутренней и внешней оценки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17" w:type="dxa"/>
          </w:tcPr>
          <w:p w:rsidR="00EA3A2A" w:rsidRPr="003D7CDA" w:rsidRDefault="00EA3A2A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7CDA" w:rsidRPr="003D7CDA" w:rsidRDefault="003D7CDA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7CDA">
              <w:rPr>
                <w:rFonts w:ascii="Times New Roman" w:eastAsia="Times New Roman" w:hAnsi="Times New Roman"/>
                <w:b/>
                <w:sz w:val="24"/>
                <w:szCs w:val="24"/>
              </w:rPr>
              <w:t>2 чел.</w:t>
            </w:r>
          </w:p>
          <w:p w:rsidR="003D7CDA" w:rsidRPr="003D7CDA" w:rsidRDefault="003D7CDA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7CDA" w:rsidRPr="003D7CDA" w:rsidRDefault="003D7CDA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7CDA" w:rsidRPr="003D7CDA" w:rsidRDefault="003D7CDA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7CDA" w:rsidRPr="003D7CDA" w:rsidRDefault="003D7CDA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7CDA" w:rsidRPr="003D7CDA" w:rsidRDefault="003D7CDA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7CDA">
              <w:rPr>
                <w:rFonts w:ascii="Times New Roman" w:eastAsia="Times New Roman" w:hAnsi="Times New Roman"/>
                <w:b/>
                <w:sz w:val="24"/>
                <w:szCs w:val="24"/>
              </w:rPr>
              <w:t>25%</w:t>
            </w:r>
          </w:p>
        </w:tc>
        <w:tc>
          <w:tcPr>
            <w:tcW w:w="1217" w:type="dxa"/>
            <w:gridSpan w:val="3"/>
          </w:tcPr>
          <w:p w:rsidR="00EA3A2A" w:rsidRPr="003D7CDA" w:rsidRDefault="00EA3A2A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7CDA" w:rsidRPr="003D7CDA" w:rsidRDefault="003D7CDA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7C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 чел.</w:t>
            </w:r>
          </w:p>
          <w:p w:rsidR="003D7CDA" w:rsidRPr="003D7CDA" w:rsidRDefault="003D7CDA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7CDA" w:rsidRPr="003D7CDA" w:rsidRDefault="003D7CDA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7CDA" w:rsidRPr="003D7CDA" w:rsidRDefault="003D7CDA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7CDA" w:rsidRPr="003D7CDA" w:rsidRDefault="003D7CDA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7CDA" w:rsidRPr="003D7CDA" w:rsidRDefault="003D7CDA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7CDA">
              <w:rPr>
                <w:rFonts w:ascii="Times New Roman" w:eastAsia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1217" w:type="dxa"/>
          </w:tcPr>
          <w:p w:rsidR="00EA3A2A" w:rsidRPr="003D7CDA" w:rsidRDefault="00EA3A2A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7CDA" w:rsidRPr="003D7CDA" w:rsidRDefault="003D7CDA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7CDA">
              <w:rPr>
                <w:rFonts w:ascii="Times New Roman" w:eastAsia="Times New Roman" w:hAnsi="Times New Roman"/>
                <w:b/>
                <w:sz w:val="24"/>
                <w:szCs w:val="24"/>
              </w:rPr>
              <w:t>4 чел.</w:t>
            </w:r>
          </w:p>
          <w:p w:rsidR="003D7CDA" w:rsidRPr="003D7CDA" w:rsidRDefault="003D7CDA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7CDA" w:rsidRPr="003D7CDA" w:rsidRDefault="003D7CDA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7CDA" w:rsidRPr="003D7CDA" w:rsidRDefault="003D7CDA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7CDA" w:rsidRPr="003D7CDA" w:rsidRDefault="003D7CDA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7CDA" w:rsidRPr="003D7CDA" w:rsidRDefault="003D7CDA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7CDA">
              <w:rPr>
                <w:rFonts w:ascii="Times New Roman" w:eastAsia="Times New Roman" w:hAnsi="Times New Roman"/>
                <w:b/>
                <w:sz w:val="24"/>
                <w:szCs w:val="24"/>
              </w:rPr>
              <w:t>60%</w:t>
            </w:r>
          </w:p>
          <w:p w:rsidR="003D7CDA" w:rsidRPr="003D7CDA" w:rsidRDefault="003D7CDA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D7CDA" w:rsidTr="00497866">
        <w:tc>
          <w:tcPr>
            <w:tcW w:w="2518" w:type="dxa"/>
          </w:tcPr>
          <w:p w:rsidR="003D7CDA" w:rsidRDefault="003D7CDA" w:rsidP="007A46F1">
            <w:pPr>
              <w:tabs>
                <w:tab w:val="left" w:pos="210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82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Положительная динамика вовлечения </w:t>
            </w:r>
            <w:proofErr w:type="gramStart"/>
            <w:r w:rsidRPr="008254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54F8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обучение по  программам дополнительного образования.</w:t>
            </w:r>
          </w:p>
        </w:tc>
        <w:tc>
          <w:tcPr>
            <w:tcW w:w="4253" w:type="dxa"/>
          </w:tcPr>
          <w:p w:rsidR="003D7CDA" w:rsidRPr="008254F8" w:rsidRDefault="003D7CDA" w:rsidP="003D7CD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>Наличие договоров по 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действию с учреждениями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3D7CDA" w:rsidRPr="008254F8" w:rsidRDefault="003D7CDA" w:rsidP="003D7CD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DA" w:rsidRDefault="003D7CDA" w:rsidP="003D7CDA">
            <w:pPr>
              <w:tabs>
                <w:tab w:val="left" w:pos="210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>Посещаемость объединений дополнительного образования</w:t>
            </w:r>
          </w:p>
        </w:tc>
        <w:tc>
          <w:tcPr>
            <w:tcW w:w="3651" w:type="dxa"/>
            <w:gridSpan w:val="5"/>
            <w:vAlign w:val="center"/>
          </w:tcPr>
          <w:p w:rsidR="003D7CDA" w:rsidRPr="008254F8" w:rsidRDefault="003D7CDA" w:rsidP="003D7C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3D7CDA" w:rsidRDefault="003D7CDA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сохранности контингента </w:t>
            </w:r>
            <w:proofErr w:type="gramStart"/>
            <w:r w:rsidRPr="008254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54F8">
              <w:rPr>
                <w:rFonts w:ascii="Times New Roman" w:hAnsi="Times New Roman" w:cs="Times New Roman"/>
                <w:sz w:val="24"/>
                <w:szCs w:val="24"/>
              </w:rPr>
              <w:t xml:space="preserve">  в ДО</w:t>
            </w:r>
            <w:r w:rsidR="00497866">
              <w:rPr>
                <w:rFonts w:ascii="Times New Roman" w:hAnsi="Times New Roman" w:cs="Times New Roman"/>
                <w:sz w:val="24"/>
                <w:szCs w:val="24"/>
              </w:rPr>
              <w:t xml:space="preserve"> (30-35%)</w:t>
            </w:r>
          </w:p>
        </w:tc>
      </w:tr>
      <w:tr w:rsidR="003D7CDA" w:rsidTr="00497866">
        <w:tc>
          <w:tcPr>
            <w:tcW w:w="2518" w:type="dxa"/>
          </w:tcPr>
          <w:p w:rsidR="003D7CDA" w:rsidRPr="008254F8" w:rsidRDefault="003D7CDA" w:rsidP="007A46F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в участии в олимпиадах и конкурсах разного уровня (школьного, муниципального, регионального).</w:t>
            </w:r>
          </w:p>
        </w:tc>
        <w:tc>
          <w:tcPr>
            <w:tcW w:w="4253" w:type="dxa"/>
          </w:tcPr>
          <w:p w:rsidR="00497866" w:rsidRDefault="003D7CDA" w:rsidP="003D7CD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принимающих участие, а также победивших в конкурсных мероприятиях школьного, муниципального, регионального и прочих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CDA" w:rsidRPr="008254F8" w:rsidRDefault="003D7CDA" w:rsidP="003D7CD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>Ежегодная положительная динамика   в отчетах, базе КИАСУО участников конкурсных мероприятий,    наград различного уровня</w:t>
            </w:r>
          </w:p>
        </w:tc>
        <w:tc>
          <w:tcPr>
            <w:tcW w:w="1272" w:type="dxa"/>
            <w:gridSpan w:val="2"/>
            <w:vAlign w:val="center"/>
          </w:tcPr>
          <w:p w:rsidR="00497866" w:rsidRDefault="00497866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7866" w:rsidRDefault="00497866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7866" w:rsidRDefault="00497866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7866" w:rsidRDefault="00497866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7CDA" w:rsidRPr="003D7CDA" w:rsidRDefault="003D7CDA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7CDA">
              <w:rPr>
                <w:rFonts w:ascii="Times New Roman" w:eastAsia="Times New Roman" w:hAnsi="Times New Roman"/>
                <w:b/>
                <w:sz w:val="24"/>
                <w:szCs w:val="24"/>
              </w:rPr>
              <w:t>13%</w:t>
            </w:r>
          </w:p>
        </w:tc>
        <w:tc>
          <w:tcPr>
            <w:tcW w:w="1137" w:type="dxa"/>
            <w:vAlign w:val="center"/>
          </w:tcPr>
          <w:p w:rsidR="00497866" w:rsidRDefault="00497866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7866" w:rsidRDefault="00497866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7866" w:rsidRDefault="00497866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7866" w:rsidRDefault="00497866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7CDA" w:rsidRPr="003D7CDA" w:rsidRDefault="003D7CDA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7CDA">
              <w:rPr>
                <w:rFonts w:ascii="Times New Roman" w:eastAsia="Times New Roman" w:hAnsi="Times New Roman"/>
                <w:b/>
                <w:sz w:val="24"/>
                <w:szCs w:val="24"/>
              </w:rPr>
              <w:t>15%</w:t>
            </w:r>
          </w:p>
        </w:tc>
        <w:tc>
          <w:tcPr>
            <w:tcW w:w="1242" w:type="dxa"/>
            <w:gridSpan w:val="2"/>
            <w:vAlign w:val="center"/>
          </w:tcPr>
          <w:p w:rsidR="00497866" w:rsidRDefault="00497866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7866" w:rsidRDefault="00497866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7866" w:rsidRDefault="00497866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7866" w:rsidRDefault="00497866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7CDA" w:rsidRPr="003D7CDA" w:rsidRDefault="003D7CDA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7CDA">
              <w:rPr>
                <w:rFonts w:ascii="Times New Roman" w:eastAsia="Times New Roman" w:hAnsi="Times New Roman"/>
                <w:b/>
                <w:sz w:val="24"/>
                <w:szCs w:val="24"/>
              </w:rPr>
              <w:t>25%</w:t>
            </w:r>
          </w:p>
        </w:tc>
      </w:tr>
      <w:tr w:rsidR="003D7CDA" w:rsidTr="00497866">
        <w:tc>
          <w:tcPr>
            <w:tcW w:w="2518" w:type="dxa"/>
          </w:tcPr>
          <w:p w:rsidR="003D7CDA" w:rsidRPr="008254F8" w:rsidRDefault="003D7CDA" w:rsidP="007A46F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DA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в результатах ГИА   </w:t>
            </w:r>
          </w:p>
        </w:tc>
        <w:tc>
          <w:tcPr>
            <w:tcW w:w="4253" w:type="dxa"/>
          </w:tcPr>
          <w:p w:rsidR="003D7CDA" w:rsidRPr="008254F8" w:rsidRDefault="003D7CDA" w:rsidP="003D7CDA">
            <w:pPr>
              <w:pStyle w:val="TableParagraph"/>
              <w:widowControl/>
              <w:shd w:val="clear" w:color="auto" w:fill="FFFFFF"/>
              <w:tabs>
                <w:tab w:val="left" w:pos="828"/>
              </w:tabs>
              <w:adjustRightInd w:val="0"/>
              <w:spacing w:line="240" w:lineRule="auto"/>
              <w:ind w:left="-108"/>
              <w:jc w:val="both"/>
              <w:rPr>
                <w:sz w:val="24"/>
                <w:szCs w:val="24"/>
              </w:rPr>
            </w:pPr>
            <w:r w:rsidRPr="008254F8">
              <w:rPr>
                <w:sz w:val="24"/>
                <w:szCs w:val="24"/>
              </w:rPr>
              <w:t>Результаты ГИА   по м</w:t>
            </w:r>
            <w:r w:rsidR="00497866">
              <w:rPr>
                <w:sz w:val="24"/>
                <w:szCs w:val="24"/>
              </w:rPr>
              <w:t>атематике/</w:t>
            </w:r>
            <w:r>
              <w:rPr>
                <w:sz w:val="24"/>
                <w:szCs w:val="24"/>
              </w:rPr>
              <w:t xml:space="preserve"> русскому языку.</w:t>
            </w:r>
          </w:p>
        </w:tc>
        <w:tc>
          <w:tcPr>
            <w:tcW w:w="1272" w:type="dxa"/>
            <w:gridSpan w:val="2"/>
            <w:vAlign w:val="center"/>
          </w:tcPr>
          <w:p w:rsidR="003D7CDA" w:rsidRPr="00497866" w:rsidRDefault="003D7CDA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497866">
              <w:rPr>
                <w:rFonts w:ascii="Times New Roman" w:eastAsia="Times New Roman" w:hAnsi="Times New Roman"/>
                <w:b/>
                <w:szCs w:val="24"/>
              </w:rPr>
              <w:t>ОГЭ -</w:t>
            </w:r>
            <w:r w:rsidR="00497866">
              <w:rPr>
                <w:rFonts w:ascii="Times New Roman" w:eastAsia="Times New Roman" w:hAnsi="Times New Roman"/>
                <w:b/>
                <w:szCs w:val="24"/>
              </w:rPr>
              <w:t>3,4/3,5</w:t>
            </w:r>
            <w:r w:rsidRPr="00497866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</w:p>
          <w:p w:rsidR="003D7CDA" w:rsidRPr="00497866" w:rsidRDefault="003D7CDA" w:rsidP="003D7CDA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497866">
              <w:rPr>
                <w:rFonts w:ascii="Times New Roman" w:eastAsia="Times New Roman" w:hAnsi="Times New Roman"/>
                <w:b/>
                <w:szCs w:val="24"/>
              </w:rPr>
              <w:t>ЕГЭ -</w:t>
            </w:r>
            <w:r w:rsidR="00497866">
              <w:rPr>
                <w:rFonts w:ascii="Times New Roman" w:eastAsia="Times New Roman" w:hAnsi="Times New Roman"/>
                <w:b/>
                <w:szCs w:val="24"/>
              </w:rPr>
              <w:t>50/60</w:t>
            </w:r>
            <w:r w:rsidRPr="00497866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3D7CDA" w:rsidRPr="00497866" w:rsidRDefault="003D7CDA" w:rsidP="004B0E11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497866">
              <w:rPr>
                <w:rFonts w:ascii="Times New Roman" w:eastAsia="Times New Roman" w:hAnsi="Times New Roman"/>
                <w:b/>
                <w:szCs w:val="24"/>
              </w:rPr>
              <w:t>ОГЭ -</w:t>
            </w:r>
            <w:r w:rsidR="00497866">
              <w:rPr>
                <w:rFonts w:ascii="Times New Roman" w:eastAsia="Times New Roman" w:hAnsi="Times New Roman"/>
                <w:b/>
                <w:szCs w:val="24"/>
              </w:rPr>
              <w:t>3,5/3,6</w:t>
            </w:r>
            <w:r w:rsidRPr="00497866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</w:p>
          <w:p w:rsidR="003D7CDA" w:rsidRPr="00497866" w:rsidRDefault="003D7CDA" w:rsidP="004B0E11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497866">
              <w:rPr>
                <w:rFonts w:ascii="Times New Roman" w:eastAsia="Times New Roman" w:hAnsi="Times New Roman"/>
                <w:b/>
                <w:szCs w:val="24"/>
              </w:rPr>
              <w:t>ЕГЭ -</w:t>
            </w:r>
            <w:r w:rsidR="00497866">
              <w:rPr>
                <w:rFonts w:ascii="Times New Roman" w:eastAsia="Times New Roman" w:hAnsi="Times New Roman"/>
                <w:b/>
                <w:szCs w:val="24"/>
              </w:rPr>
              <w:t>53/63</w:t>
            </w:r>
            <w:r w:rsidRPr="00497866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3D7CDA" w:rsidRPr="00497866" w:rsidRDefault="003D7CDA" w:rsidP="004B0E11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497866">
              <w:rPr>
                <w:rFonts w:ascii="Times New Roman" w:eastAsia="Times New Roman" w:hAnsi="Times New Roman"/>
                <w:b/>
                <w:szCs w:val="24"/>
              </w:rPr>
              <w:t xml:space="preserve">ОГЭ </w:t>
            </w:r>
            <w:r w:rsidR="00497866">
              <w:rPr>
                <w:rFonts w:ascii="Times New Roman" w:eastAsia="Times New Roman" w:hAnsi="Times New Roman"/>
                <w:b/>
                <w:szCs w:val="24"/>
              </w:rPr>
              <w:t>–</w:t>
            </w:r>
            <w:r w:rsidRPr="00497866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 w:rsidR="00497866">
              <w:rPr>
                <w:rFonts w:ascii="Times New Roman" w:eastAsia="Times New Roman" w:hAnsi="Times New Roman"/>
                <w:b/>
                <w:szCs w:val="24"/>
              </w:rPr>
              <w:t>3,6/3,7</w:t>
            </w:r>
          </w:p>
          <w:p w:rsidR="003D7CDA" w:rsidRPr="00497866" w:rsidRDefault="003D7CDA" w:rsidP="004B0E11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497866">
              <w:rPr>
                <w:rFonts w:ascii="Times New Roman" w:eastAsia="Times New Roman" w:hAnsi="Times New Roman"/>
                <w:b/>
                <w:szCs w:val="24"/>
              </w:rPr>
              <w:t xml:space="preserve">ЕГЭ </w:t>
            </w:r>
            <w:r w:rsidR="00497866">
              <w:rPr>
                <w:rFonts w:ascii="Times New Roman" w:eastAsia="Times New Roman" w:hAnsi="Times New Roman"/>
                <w:b/>
                <w:szCs w:val="24"/>
              </w:rPr>
              <w:t>–</w:t>
            </w:r>
            <w:r w:rsidRPr="00497866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 w:rsidR="00497866">
              <w:rPr>
                <w:rFonts w:ascii="Times New Roman" w:eastAsia="Times New Roman" w:hAnsi="Times New Roman"/>
                <w:b/>
                <w:szCs w:val="24"/>
              </w:rPr>
              <w:t>55/65</w:t>
            </w:r>
          </w:p>
        </w:tc>
      </w:tr>
      <w:tr w:rsidR="00497866" w:rsidTr="00497866">
        <w:tc>
          <w:tcPr>
            <w:tcW w:w="2518" w:type="dxa"/>
          </w:tcPr>
          <w:p w:rsidR="00497866" w:rsidRPr="003D7CDA" w:rsidRDefault="00497866" w:rsidP="007A46F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6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в результатах по читательской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математической</w:t>
            </w:r>
            <w:r w:rsidRPr="0049786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грамотности, естественн</w:t>
            </w:r>
            <w:proofErr w:type="gramStart"/>
            <w:r w:rsidRPr="004978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97866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грамотности</w:t>
            </w:r>
          </w:p>
        </w:tc>
        <w:tc>
          <w:tcPr>
            <w:tcW w:w="4253" w:type="dxa"/>
          </w:tcPr>
          <w:p w:rsidR="00497866" w:rsidRPr="008254F8" w:rsidRDefault="00497866" w:rsidP="004978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>Результаты КДР</w:t>
            </w:r>
          </w:p>
          <w:p w:rsidR="00497866" w:rsidRPr="008254F8" w:rsidRDefault="00497866" w:rsidP="003D7CDA">
            <w:pPr>
              <w:pStyle w:val="TableParagraph"/>
              <w:widowControl/>
              <w:shd w:val="clear" w:color="auto" w:fill="FFFFFF"/>
              <w:tabs>
                <w:tab w:val="left" w:pos="828"/>
              </w:tabs>
              <w:adjustRightInd w:val="0"/>
              <w:spacing w:line="240" w:lineRule="auto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gridSpan w:val="5"/>
            <w:vAlign w:val="center"/>
          </w:tcPr>
          <w:p w:rsidR="00497866" w:rsidRPr="003D7CDA" w:rsidRDefault="00497866" w:rsidP="004B0E11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>Ежегодная положительная динамика результатов</w:t>
            </w:r>
          </w:p>
        </w:tc>
      </w:tr>
      <w:tr w:rsidR="00497866" w:rsidTr="00497866">
        <w:tc>
          <w:tcPr>
            <w:tcW w:w="2518" w:type="dxa"/>
          </w:tcPr>
          <w:p w:rsidR="00497866" w:rsidRPr="00497866" w:rsidRDefault="00497866" w:rsidP="007A46F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66">
              <w:rPr>
                <w:rFonts w:ascii="Times New Roman" w:hAnsi="Times New Roman" w:cs="Times New Roman"/>
                <w:sz w:val="24"/>
                <w:szCs w:val="24"/>
              </w:rPr>
              <w:t>Рост уровня удовлетворенности результатами образовательной деятельности участников образовательных отношений</w:t>
            </w:r>
          </w:p>
        </w:tc>
        <w:tc>
          <w:tcPr>
            <w:tcW w:w="4253" w:type="dxa"/>
          </w:tcPr>
          <w:p w:rsidR="00497866" w:rsidRPr="008254F8" w:rsidRDefault="00497866" w:rsidP="004978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образовательных отношений</w:t>
            </w:r>
          </w:p>
        </w:tc>
        <w:tc>
          <w:tcPr>
            <w:tcW w:w="3651" w:type="dxa"/>
            <w:gridSpan w:val="5"/>
            <w:vAlign w:val="center"/>
          </w:tcPr>
          <w:p w:rsidR="00497866" w:rsidRPr="003D7CDA" w:rsidRDefault="00497866" w:rsidP="004B0E11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54F8">
              <w:rPr>
                <w:rFonts w:ascii="Times New Roman" w:hAnsi="Times New Roman" w:cs="Times New Roman"/>
                <w:sz w:val="24"/>
                <w:szCs w:val="24"/>
              </w:rPr>
              <w:t>Ежегодная положительная динамика результатов</w:t>
            </w:r>
          </w:p>
        </w:tc>
      </w:tr>
    </w:tbl>
    <w:p w:rsidR="004B0E11" w:rsidRPr="00435DEC" w:rsidRDefault="004B0E11" w:rsidP="004B0E11">
      <w:pPr>
        <w:tabs>
          <w:tab w:val="left" w:pos="2100"/>
        </w:tabs>
        <w:spacing w:line="240" w:lineRule="auto"/>
        <w:jc w:val="both"/>
        <w:rPr>
          <w:rFonts w:ascii="Times New Roman" w:eastAsia="Times New Roman" w:hAnsi="Times New Roman"/>
          <w:b/>
          <w:sz w:val="36"/>
          <w:szCs w:val="24"/>
        </w:rPr>
      </w:pPr>
      <w:r w:rsidRPr="00435DEC">
        <w:rPr>
          <w:rFonts w:ascii="Times New Roman" w:eastAsia="Times New Roman" w:hAnsi="Times New Roman" w:cs="Times New Roman"/>
          <w:spacing w:val="1"/>
          <w:sz w:val="28"/>
        </w:rPr>
        <w:t xml:space="preserve">        Р</w:t>
      </w:r>
      <w:r w:rsidRPr="00435DEC">
        <w:rPr>
          <w:rFonts w:ascii="Times New Roman" w:eastAsia="Times New Roman" w:hAnsi="Times New Roman" w:cs="Times New Roman"/>
          <w:spacing w:val="-5"/>
          <w:sz w:val="28"/>
        </w:rPr>
        <w:t>е</w:t>
      </w:r>
      <w:r w:rsidRPr="00435DEC">
        <w:rPr>
          <w:rFonts w:ascii="Times New Roman" w:eastAsia="Times New Roman" w:hAnsi="Times New Roman" w:cs="Times New Roman"/>
          <w:spacing w:val="1"/>
          <w:sz w:val="28"/>
        </w:rPr>
        <w:t>а</w:t>
      </w:r>
      <w:r w:rsidRPr="00435DEC">
        <w:rPr>
          <w:rFonts w:ascii="Times New Roman" w:eastAsia="Times New Roman" w:hAnsi="Times New Roman" w:cs="Times New Roman"/>
          <w:sz w:val="28"/>
        </w:rPr>
        <w:t>л</w:t>
      </w:r>
      <w:r w:rsidRPr="00435DEC">
        <w:rPr>
          <w:rFonts w:ascii="Times New Roman" w:eastAsia="Times New Roman" w:hAnsi="Times New Roman" w:cs="Times New Roman"/>
          <w:spacing w:val="2"/>
          <w:sz w:val="28"/>
        </w:rPr>
        <w:t>и</w:t>
      </w:r>
      <w:r w:rsidRPr="00435DEC">
        <w:rPr>
          <w:rFonts w:ascii="Times New Roman" w:eastAsia="Times New Roman" w:hAnsi="Times New Roman" w:cs="Times New Roman"/>
          <w:sz w:val="28"/>
        </w:rPr>
        <w:t>з</w:t>
      </w:r>
      <w:r w:rsidRPr="00435DEC">
        <w:rPr>
          <w:rFonts w:ascii="Times New Roman" w:eastAsia="Times New Roman" w:hAnsi="Times New Roman" w:cs="Times New Roman"/>
          <w:spacing w:val="2"/>
          <w:sz w:val="28"/>
        </w:rPr>
        <w:t>а</w:t>
      </w:r>
      <w:r w:rsidRPr="00435DEC">
        <w:rPr>
          <w:rFonts w:ascii="Times New Roman" w:eastAsia="Times New Roman" w:hAnsi="Times New Roman" w:cs="Times New Roman"/>
          <w:spacing w:val="-1"/>
          <w:sz w:val="28"/>
        </w:rPr>
        <w:t>ц</w:t>
      </w:r>
      <w:r w:rsidRPr="00435DEC">
        <w:rPr>
          <w:rFonts w:ascii="Times New Roman" w:eastAsia="Times New Roman" w:hAnsi="Times New Roman" w:cs="Times New Roman"/>
          <w:sz w:val="28"/>
        </w:rPr>
        <w:t>и</w:t>
      </w:r>
      <w:r w:rsidRPr="00435DEC">
        <w:rPr>
          <w:rFonts w:ascii="Times New Roman" w:eastAsia="Times New Roman" w:hAnsi="Times New Roman" w:cs="Times New Roman"/>
          <w:spacing w:val="1"/>
          <w:sz w:val="28"/>
        </w:rPr>
        <w:t>я</w:t>
      </w:r>
      <w:r w:rsidRPr="00435DEC">
        <w:rPr>
          <w:rFonts w:ascii="Times New Roman" w:eastAsia="Times New Roman" w:hAnsi="Times New Roman" w:cs="Times New Roman"/>
          <w:spacing w:val="121"/>
          <w:sz w:val="28"/>
        </w:rPr>
        <w:t xml:space="preserve"> </w:t>
      </w:r>
      <w:r w:rsidRPr="00435DEC">
        <w:rPr>
          <w:rFonts w:ascii="Times New Roman" w:eastAsia="Times New Roman" w:hAnsi="Times New Roman" w:cs="Times New Roman"/>
          <w:sz w:val="28"/>
        </w:rPr>
        <w:t>Пр</w:t>
      </w:r>
      <w:r w:rsidRPr="00435DEC">
        <w:rPr>
          <w:rFonts w:ascii="Times New Roman" w:eastAsia="Times New Roman" w:hAnsi="Times New Roman" w:cs="Times New Roman"/>
          <w:spacing w:val="-4"/>
          <w:sz w:val="28"/>
        </w:rPr>
        <w:t>о</w:t>
      </w:r>
      <w:r w:rsidRPr="00435DEC">
        <w:rPr>
          <w:rFonts w:ascii="Times New Roman" w:eastAsia="Times New Roman" w:hAnsi="Times New Roman" w:cs="Times New Roman"/>
          <w:sz w:val="28"/>
        </w:rPr>
        <w:t>гр</w:t>
      </w:r>
      <w:r w:rsidRPr="00435DEC">
        <w:rPr>
          <w:rFonts w:ascii="Times New Roman" w:eastAsia="Times New Roman" w:hAnsi="Times New Roman" w:cs="Times New Roman"/>
          <w:spacing w:val="2"/>
          <w:sz w:val="28"/>
        </w:rPr>
        <w:t>а</w:t>
      </w:r>
      <w:r w:rsidRPr="00435DEC">
        <w:rPr>
          <w:rFonts w:ascii="Times New Roman" w:eastAsia="Times New Roman" w:hAnsi="Times New Roman" w:cs="Times New Roman"/>
          <w:sz w:val="28"/>
        </w:rPr>
        <w:t>м</w:t>
      </w:r>
      <w:r w:rsidRPr="00435DEC">
        <w:rPr>
          <w:rFonts w:ascii="Times New Roman" w:eastAsia="Times New Roman" w:hAnsi="Times New Roman" w:cs="Times New Roman"/>
          <w:spacing w:val="-5"/>
          <w:sz w:val="28"/>
        </w:rPr>
        <w:t>м</w:t>
      </w:r>
      <w:r w:rsidRPr="00435DEC">
        <w:rPr>
          <w:rFonts w:ascii="Times New Roman" w:eastAsia="Times New Roman" w:hAnsi="Times New Roman" w:cs="Times New Roman"/>
          <w:sz w:val="28"/>
        </w:rPr>
        <w:t>ы</w:t>
      </w:r>
      <w:r w:rsidRPr="00435DEC">
        <w:rPr>
          <w:rFonts w:ascii="Times New Roman" w:eastAsia="Times New Roman" w:hAnsi="Times New Roman" w:cs="Times New Roman"/>
          <w:spacing w:val="121"/>
          <w:sz w:val="28"/>
        </w:rPr>
        <w:t xml:space="preserve"> </w:t>
      </w:r>
      <w:r w:rsidRPr="00435DEC">
        <w:rPr>
          <w:rFonts w:ascii="Times New Roman" w:eastAsia="Times New Roman" w:hAnsi="Times New Roman" w:cs="Times New Roman"/>
          <w:spacing w:val="-3"/>
          <w:sz w:val="28"/>
        </w:rPr>
        <w:t>о</w:t>
      </w:r>
      <w:r w:rsidRPr="00435DEC">
        <w:rPr>
          <w:rFonts w:ascii="Times New Roman" w:eastAsia="Times New Roman" w:hAnsi="Times New Roman" w:cs="Times New Roman"/>
          <w:sz w:val="28"/>
        </w:rPr>
        <w:t>рган</w:t>
      </w:r>
      <w:r w:rsidRPr="00435DEC">
        <w:rPr>
          <w:rFonts w:ascii="Times New Roman" w:eastAsia="Times New Roman" w:hAnsi="Times New Roman" w:cs="Times New Roman"/>
          <w:spacing w:val="1"/>
          <w:sz w:val="28"/>
        </w:rPr>
        <w:t>и</w:t>
      </w:r>
      <w:r w:rsidRPr="00435DEC">
        <w:rPr>
          <w:rFonts w:ascii="Times New Roman" w:eastAsia="Times New Roman" w:hAnsi="Times New Roman" w:cs="Times New Roman"/>
          <w:sz w:val="28"/>
        </w:rPr>
        <w:t>з</w:t>
      </w:r>
      <w:r w:rsidRPr="00435DEC">
        <w:rPr>
          <w:rFonts w:ascii="Times New Roman" w:eastAsia="Times New Roman" w:hAnsi="Times New Roman" w:cs="Times New Roman"/>
          <w:spacing w:val="-3"/>
          <w:sz w:val="28"/>
        </w:rPr>
        <w:t>о</w:t>
      </w:r>
      <w:r w:rsidRPr="00435DEC">
        <w:rPr>
          <w:rFonts w:ascii="Times New Roman" w:eastAsia="Times New Roman" w:hAnsi="Times New Roman" w:cs="Times New Roman"/>
          <w:sz w:val="28"/>
        </w:rPr>
        <w:t>вана</w:t>
      </w:r>
      <w:r w:rsidRPr="00435DEC">
        <w:rPr>
          <w:rFonts w:ascii="Times New Roman" w:eastAsia="Times New Roman" w:hAnsi="Times New Roman" w:cs="Times New Roman"/>
          <w:spacing w:val="120"/>
          <w:sz w:val="28"/>
        </w:rPr>
        <w:t xml:space="preserve"> </w:t>
      </w:r>
      <w:r w:rsidRPr="00435DEC">
        <w:rPr>
          <w:rFonts w:ascii="Times New Roman" w:eastAsia="Times New Roman" w:hAnsi="Times New Roman" w:cs="Times New Roman"/>
          <w:spacing w:val="-1"/>
          <w:sz w:val="28"/>
        </w:rPr>
        <w:t>к</w:t>
      </w:r>
      <w:r w:rsidRPr="00435DEC">
        <w:rPr>
          <w:rFonts w:ascii="Times New Roman" w:eastAsia="Times New Roman" w:hAnsi="Times New Roman" w:cs="Times New Roman"/>
          <w:spacing w:val="1"/>
          <w:sz w:val="28"/>
        </w:rPr>
        <w:t>а</w:t>
      </w:r>
      <w:r w:rsidRPr="00435DEC">
        <w:rPr>
          <w:rFonts w:ascii="Times New Roman" w:eastAsia="Times New Roman" w:hAnsi="Times New Roman" w:cs="Times New Roman"/>
          <w:sz w:val="28"/>
        </w:rPr>
        <w:t>к</w:t>
      </w:r>
      <w:r w:rsidRPr="00435DEC">
        <w:rPr>
          <w:rFonts w:ascii="Times New Roman" w:eastAsia="Times New Roman" w:hAnsi="Times New Roman" w:cs="Times New Roman"/>
          <w:spacing w:val="115"/>
          <w:sz w:val="28"/>
        </w:rPr>
        <w:t xml:space="preserve"> </w:t>
      </w:r>
      <w:r w:rsidRPr="00435DEC">
        <w:rPr>
          <w:rFonts w:ascii="Times New Roman" w:eastAsia="Times New Roman" w:hAnsi="Times New Roman" w:cs="Times New Roman"/>
          <w:sz w:val="28"/>
        </w:rPr>
        <w:t>р</w:t>
      </w:r>
      <w:r w:rsidRPr="00435DEC">
        <w:rPr>
          <w:rFonts w:ascii="Times New Roman" w:eastAsia="Times New Roman" w:hAnsi="Times New Roman" w:cs="Times New Roman"/>
          <w:spacing w:val="2"/>
          <w:sz w:val="28"/>
        </w:rPr>
        <w:t>а</w:t>
      </w:r>
      <w:r w:rsidRPr="00435DEC">
        <w:rPr>
          <w:rFonts w:ascii="Times New Roman" w:eastAsia="Times New Roman" w:hAnsi="Times New Roman" w:cs="Times New Roman"/>
          <w:sz w:val="28"/>
        </w:rPr>
        <w:t>з</w:t>
      </w:r>
      <w:r w:rsidRPr="00435DEC">
        <w:rPr>
          <w:rFonts w:ascii="Times New Roman" w:eastAsia="Times New Roman" w:hAnsi="Times New Roman" w:cs="Times New Roman"/>
          <w:spacing w:val="-4"/>
          <w:sz w:val="28"/>
        </w:rPr>
        <w:t>р</w:t>
      </w:r>
      <w:r w:rsidRPr="00435DEC">
        <w:rPr>
          <w:rFonts w:ascii="Times New Roman" w:eastAsia="Times New Roman" w:hAnsi="Times New Roman" w:cs="Times New Roman"/>
          <w:spacing w:val="1"/>
          <w:sz w:val="28"/>
        </w:rPr>
        <w:t>а</w:t>
      </w:r>
      <w:r w:rsidRPr="00435DEC">
        <w:rPr>
          <w:rFonts w:ascii="Times New Roman" w:eastAsia="Times New Roman" w:hAnsi="Times New Roman" w:cs="Times New Roman"/>
          <w:sz w:val="28"/>
        </w:rPr>
        <w:t>б</w:t>
      </w:r>
      <w:r w:rsidRPr="00435DEC">
        <w:rPr>
          <w:rFonts w:ascii="Times New Roman" w:eastAsia="Times New Roman" w:hAnsi="Times New Roman" w:cs="Times New Roman"/>
          <w:spacing w:val="-4"/>
          <w:sz w:val="28"/>
        </w:rPr>
        <w:t>о</w:t>
      </w:r>
      <w:r w:rsidRPr="00435DEC">
        <w:rPr>
          <w:rFonts w:ascii="Times New Roman" w:eastAsia="Times New Roman" w:hAnsi="Times New Roman" w:cs="Times New Roman"/>
          <w:sz w:val="28"/>
        </w:rPr>
        <w:t>т</w:t>
      </w:r>
      <w:r w:rsidRPr="00435DEC">
        <w:rPr>
          <w:rFonts w:ascii="Times New Roman" w:eastAsia="Times New Roman" w:hAnsi="Times New Roman" w:cs="Times New Roman"/>
          <w:spacing w:val="-2"/>
          <w:sz w:val="28"/>
        </w:rPr>
        <w:t>к</w:t>
      </w:r>
      <w:r w:rsidRPr="00435DEC">
        <w:rPr>
          <w:rFonts w:ascii="Times New Roman" w:eastAsia="Times New Roman" w:hAnsi="Times New Roman" w:cs="Times New Roman"/>
          <w:sz w:val="28"/>
        </w:rPr>
        <w:t>а,</w:t>
      </w:r>
      <w:r w:rsidRPr="00435DEC">
        <w:rPr>
          <w:rFonts w:ascii="Times New Roman" w:eastAsia="Times New Roman" w:hAnsi="Times New Roman" w:cs="Times New Roman"/>
          <w:spacing w:val="125"/>
          <w:sz w:val="28"/>
        </w:rPr>
        <w:t xml:space="preserve"> </w:t>
      </w:r>
      <w:r w:rsidRPr="00435DEC">
        <w:rPr>
          <w:rFonts w:ascii="Times New Roman" w:eastAsia="Times New Roman" w:hAnsi="Times New Roman" w:cs="Times New Roman"/>
          <w:sz w:val="28"/>
        </w:rPr>
        <w:t>р</w:t>
      </w:r>
      <w:r w:rsidRPr="00435DEC">
        <w:rPr>
          <w:rFonts w:ascii="Times New Roman" w:eastAsia="Times New Roman" w:hAnsi="Times New Roman" w:cs="Times New Roman"/>
          <w:spacing w:val="-5"/>
          <w:sz w:val="28"/>
        </w:rPr>
        <w:t>е</w:t>
      </w:r>
      <w:r w:rsidRPr="00435DEC">
        <w:rPr>
          <w:rFonts w:ascii="Times New Roman" w:eastAsia="Times New Roman" w:hAnsi="Times New Roman" w:cs="Times New Roman"/>
          <w:sz w:val="28"/>
        </w:rPr>
        <w:t>а</w:t>
      </w:r>
      <w:r w:rsidRPr="00435DEC">
        <w:rPr>
          <w:rFonts w:ascii="Times New Roman" w:eastAsia="Times New Roman" w:hAnsi="Times New Roman" w:cs="Times New Roman"/>
          <w:spacing w:val="1"/>
          <w:sz w:val="28"/>
        </w:rPr>
        <w:t>л</w:t>
      </w:r>
      <w:r w:rsidRPr="00435DEC">
        <w:rPr>
          <w:rFonts w:ascii="Times New Roman" w:eastAsia="Times New Roman" w:hAnsi="Times New Roman" w:cs="Times New Roman"/>
          <w:spacing w:val="2"/>
          <w:sz w:val="28"/>
        </w:rPr>
        <w:t>и</w:t>
      </w:r>
      <w:r w:rsidRPr="00435DEC">
        <w:rPr>
          <w:rFonts w:ascii="Times New Roman" w:eastAsia="Times New Roman" w:hAnsi="Times New Roman" w:cs="Times New Roman"/>
          <w:sz w:val="28"/>
        </w:rPr>
        <w:t>заци</w:t>
      </w:r>
      <w:r w:rsidRPr="00435DEC">
        <w:rPr>
          <w:rFonts w:ascii="Times New Roman" w:eastAsia="Times New Roman" w:hAnsi="Times New Roman" w:cs="Times New Roman"/>
          <w:spacing w:val="1"/>
          <w:sz w:val="28"/>
        </w:rPr>
        <w:t>я</w:t>
      </w:r>
      <w:r w:rsidRPr="00435DEC">
        <w:rPr>
          <w:rFonts w:ascii="Times New Roman" w:eastAsia="Times New Roman" w:hAnsi="Times New Roman" w:cs="Times New Roman"/>
          <w:spacing w:val="116"/>
          <w:sz w:val="28"/>
        </w:rPr>
        <w:t xml:space="preserve"> </w:t>
      </w:r>
      <w:r w:rsidRPr="00435DEC">
        <w:rPr>
          <w:rFonts w:ascii="Times New Roman" w:eastAsia="Times New Roman" w:hAnsi="Times New Roman" w:cs="Times New Roman"/>
          <w:sz w:val="28"/>
        </w:rPr>
        <w:t>и</w:t>
      </w:r>
      <w:r w:rsidRPr="00435DEC">
        <w:rPr>
          <w:rFonts w:ascii="Times New Roman" w:eastAsia="Times New Roman" w:hAnsi="Times New Roman" w:cs="Times New Roman"/>
          <w:spacing w:val="120"/>
          <w:sz w:val="28"/>
        </w:rPr>
        <w:t xml:space="preserve"> </w:t>
      </w:r>
      <w:r w:rsidRPr="00435DEC">
        <w:rPr>
          <w:rFonts w:ascii="Times New Roman" w:eastAsia="Times New Roman" w:hAnsi="Times New Roman" w:cs="Times New Roman"/>
          <w:spacing w:val="-3"/>
          <w:sz w:val="28"/>
        </w:rPr>
        <w:t>о</w:t>
      </w:r>
      <w:r w:rsidRPr="00435DEC">
        <w:rPr>
          <w:rFonts w:ascii="Times New Roman" w:eastAsia="Times New Roman" w:hAnsi="Times New Roman" w:cs="Times New Roman"/>
          <w:sz w:val="28"/>
        </w:rPr>
        <w:t>ф</w:t>
      </w:r>
      <w:r w:rsidRPr="00435DEC">
        <w:rPr>
          <w:rFonts w:ascii="Times New Roman" w:eastAsia="Times New Roman" w:hAnsi="Times New Roman" w:cs="Times New Roman"/>
          <w:spacing w:val="-5"/>
          <w:sz w:val="28"/>
        </w:rPr>
        <w:t>о</w:t>
      </w:r>
      <w:r w:rsidRPr="00435DEC">
        <w:rPr>
          <w:rFonts w:ascii="Times New Roman" w:eastAsia="Times New Roman" w:hAnsi="Times New Roman" w:cs="Times New Roman"/>
          <w:sz w:val="28"/>
        </w:rPr>
        <w:t>рм</w:t>
      </w:r>
      <w:r w:rsidRPr="00435DEC">
        <w:rPr>
          <w:rFonts w:ascii="Times New Roman" w:eastAsia="Times New Roman" w:hAnsi="Times New Roman" w:cs="Times New Roman"/>
          <w:spacing w:val="3"/>
          <w:sz w:val="28"/>
        </w:rPr>
        <w:t>л</w:t>
      </w:r>
      <w:r w:rsidRPr="00435DEC">
        <w:rPr>
          <w:rFonts w:ascii="Times New Roman" w:eastAsia="Times New Roman" w:hAnsi="Times New Roman" w:cs="Times New Roman"/>
          <w:spacing w:val="-5"/>
          <w:sz w:val="28"/>
        </w:rPr>
        <w:t>е</w:t>
      </w:r>
      <w:r w:rsidRPr="00435DEC">
        <w:rPr>
          <w:rFonts w:ascii="Times New Roman" w:eastAsia="Times New Roman" w:hAnsi="Times New Roman" w:cs="Times New Roman"/>
          <w:sz w:val="28"/>
        </w:rPr>
        <w:t xml:space="preserve">ние </w:t>
      </w:r>
      <w:r w:rsidRPr="00435DEC">
        <w:rPr>
          <w:rFonts w:ascii="Times New Roman" w:eastAsia="Times New Roman" w:hAnsi="Times New Roman" w:cs="Times New Roman"/>
          <w:spacing w:val="1"/>
          <w:sz w:val="28"/>
        </w:rPr>
        <w:t>п</w:t>
      </w:r>
      <w:r w:rsidRPr="00435DEC">
        <w:rPr>
          <w:rFonts w:ascii="Times New Roman" w:eastAsia="Times New Roman" w:hAnsi="Times New Roman" w:cs="Times New Roman"/>
          <w:spacing w:val="-2"/>
          <w:sz w:val="28"/>
        </w:rPr>
        <w:t>ос</w:t>
      </w:r>
      <w:r w:rsidRPr="00435DEC">
        <w:rPr>
          <w:rFonts w:ascii="Times New Roman" w:eastAsia="Times New Roman" w:hAnsi="Times New Roman" w:cs="Times New Roman"/>
          <w:spacing w:val="2"/>
          <w:sz w:val="28"/>
        </w:rPr>
        <w:t>л</w:t>
      </w:r>
      <w:r w:rsidRPr="00435DEC">
        <w:rPr>
          <w:rFonts w:ascii="Times New Roman" w:eastAsia="Times New Roman" w:hAnsi="Times New Roman" w:cs="Times New Roman"/>
          <w:spacing w:val="-5"/>
          <w:sz w:val="28"/>
        </w:rPr>
        <w:t>е</w:t>
      </w:r>
      <w:r w:rsidRPr="00435DEC">
        <w:rPr>
          <w:rFonts w:ascii="Times New Roman" w:eastAsia="Times New Roman" w:hAnsi="Times New Roman" w:cs="Times New Roman"/>
          <w:spacing w:val="1"/>
          <w:sz w:val="28"/>
        </w:rPr>
        <w:t>д</w:t>
      </w:r>
      <w:r w:rsidRPr="00435DEC">
        <w:rPr>
          <w:rFonts w:ascii="Times New Roman" w:eastAsia="Times New Roman" w:hAnsi="Times New Roman" w:cs="Times New Roman"/>
          <w:spacing w:val="-3"/>
          <w:sz w:val="28"/>
        </w:rPr>
        <w:t>о</w:t>
      </w:r>
      <w:r w:rsidRPr="00435DEC">
        <w:rPr>
          <w:rFonts w:ascii="Times New Roman" w:eastAsia="Times New Roman" w:hAnsi="Times New Roman" w:cs="Times New Roman"/>
          <w:sz w:val="28"/>
        </w:rPr>
        <w:t>в</w:t>
      </w:r>
      <w:r w:rsidRPr="00435DEC">
        <w:rPr>
          <w:rFonts w:ascii="Times New Roman" w:eastAsia="Times New Roman" w:hAnsi="Times New Roman" w:cs="Times New Roman"/>
          <w:spacing w:val="1"/>
          <w:sz w:val="28"/>
        </w:rPr>
        <w:t>а</w:t>
      </w:r>
      <w:r w:rsidRPr="00435DEC">
        <w:rPr>
          <w:rFonts w:ascii="Times New Roman" w:eastAsia="Times New Roman" w:hAnsi="Times New Roman" w:cs="Times New Roman"/>
          <w:spacing w:val="4"/>
          <w:sz w:val="28"/>
        </w:rPr>
        <w:t>т</w:t>
      </w:r>
      <w:r w:rsidRPr="00435DEC">
        <w:rPr>
          <w:rFonts w:ascii="Times New Roman" w:eastAsia="Times New Roman" w:hAnsi="Times New Roman" w:cs="Times New Roman"/>
          <w:spacing w:val="-4"/>
          <w:sz w:val="28"/>
        </w:rPr>
        <w:t>е</w:t>
      </w:r>
      <w:r w:rsidRPr="00435DEC">
        <w:rPr>
          <w:rFonts w:ascii="Times New Roman" w:eastAsia="Times New Roman" w:hAnsi="Times New Roman" w:cs="Times New Roman"/>
          <w:sz w:val="28"/>
        </w:rPr>
        <w:t>ль</w:t>
      </w:r>
      <w:r w:rsidRPr="00435DEC">
        <w:rPr>
          <w:rFonts w:ascii="Times New Roman" w:eastAsia="Times New Roman" w:hAnsi="Times New Roman" w:cs="Times New Roman"/>
          <w:spacing w:val="1"/>
          <w:sz w:val="28"/>
        </w:rPr>
        <w:t>н</w:t>
      </w:r>
      <w:r w:rsidRPr="00435DEC">
        <w:rPr>
          <w:rFonts w:ascii="Times New Roman" w:eastAsia="Times New Roman" w:hAnsi="Times New Roman" w:cs="Times New Roman"/>
          <w:sz w:val="28"/>
        </w:rPr>
        <w:t>ых</w:t>
      </w:r>
      <w:r w:rsidRPr="00435DEC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435DEC">
        <w:rPr>
          <w:rFonts w:ascii="Times New Roman" w:eastAsia="Times New Roman" w:hAnsi="Times New Roman" w:cs="Times New Roman"/>
          <w:spacing w:val="1"/>
          <w:sz w:val="28"/>
        </w:rPr>
        <w:t>и</w:t>
      </w:r>
      <w:r w:rsidRPr="00435DEC">
        <w:rPr>
          <w:rFonts w:ascii="Times New Roman" w:eastAsia="Times New Roman" w:hAnsi="Times New Roman" w:cs="Times New Roman"/>
          <w:sz w:val="28"/>
        </w:rPr>
        <w:t>зм</w:t>
      </w:r>
      <w:r w:rsidRPr="00435DEC">
        <w:rPr>
          <w:rFonts w:ascii="Times New Roman" w:eastAsia="Times New Roman" w:hAnsi="Times New Roman" w:cs="Times New Roman"/>
          <w:spacing w:val="-7"/>
          <w:sz w:val="28"/>
        </w:rPr>
        <w:t>е</w:t>
      </w:r>
      <w:r w:rsidRPr="00435DEC">
        <w:rPr>
          <w:rFonts w:ascii="Times New Roman" w:eastAsia="Times New Roman" w:hAnsi="Times New Roman" w:cs="Times New Roman"/>
          <w:sz w:val="28"/>
        </w:rPr>
        <w:t>н</w:t>
      </w:r>
      <w:r w:rsidRPr="00435DEC">
        <w:rPr>
          <w:rFonts w:ascii="Times New Roman" w:eastAsia="Times New Roman" w:hAnsi="Times New Roman" w:cs="Times New Roman"/>
          <w:spacing w:val="-5"/>
          <w:sz w:val="28"/>
        </w:rPr>
        <w:t>е</w:t>
      </w:r>
      <w:r w:rsidRPr="00435DEC">
        <w:rPr>
          <w:rFonts w:ascii="Times New Roman" w:eastAsia="Times New Roman" w:hAnsi="Times New Roman" w:cs="Times New Roman"/>
          <w:sz w:val="28"/>
        </w:rPr>
        <w:t>н</w:t>
      </w:r>
      <w:r w:rsidRPr="00435DEC">
        <w:rPr>
          <w:rFonts w:ascii="Times New Roman" w:eastAsia="Times New Roman" w:hAnsi="Times New Roman" w:cs="Times New Roman"/>
          <w:spacing w:val="2"/>
          <w:sz w:val="28"/>
        </w:rPr>
        <w:t>и</w:t>
      </w:r>
      <w:r w:rsidRPr="00435DEC">
        <w:rPr>
          <w:rFonts w:ascii="Times New Roman" w:eastAsia="Times New Roman" w:hAnsi="Times New Roman" w:cs="Times New Roman"/>
          <w:sz w:val="28"/>
        </w:rPr>
        <w:t>й</w:t>
      </w:r>
      <w:r w:rsidRPr="00435DEC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435DEC">
        <w:rPr>
          <w:rFonts w:ascii="Times New Roman" w:eastAsia="Times New Roman" w:hAnsi="Times New Roman" w:cs="Times New Roman"/>
          <w:spacing w:val="1"/>
          <w:sz w:val="28"/>
        </w:rPr>
        <w:t>в</w:t>
      </w:r>
      <w:r w:rsidRPr="00435DEC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435DEC">
        <w:rPr>
          <w:rFonts w:ascii="Times New Roman" w:eastAsia="Times New Roman" w:hAnsi="Times New Roman" w:cs="Times New Roman"/>
          <w:sz w:val="28"/>
        </w:rPr>
        <w:t>ф</w:t>
      </w:r>
      <w:r w:rsidRPr="00435DEC">
        <w:rPr>
          <w:rFonts w:ascii="Times New Roman" w:eastAsia="Times New Roman" w:hAnsi="Times New Roman" w:cs="Times New Roman"/>
          <w:spacing w:val="-4"/>
          <w:sz w:val="28"/>
        </w:rPr>
        <w:t>о</w:t>
      </w:r>
      <w:r w:rsidRPr="00435DEC">
        <w:rPr>
          <w:rFonts w:ascii="Times New Roman" w:eastAsia="Times New Roman" w:hAnsi="Times New Roman" w:cs="Times New Roman"/>
          <w:sz w:val="28"/>
        </w:rPr>
        <w:t>рм</w:t>
      </w:r>
      <w:r w:rsidRPr="00435DEC">
        <w:rPr>
          <w:rFonts w:ascii="Times New Roman" w:eastAsia="Times New Roman" w:hAnsi="Times New Roman" w:cs="Times New Roman"/>
          <w:spacing w:val="1"/>
          <w:sz w:val="28"/>
        </w:rPr>
        <w:t>а</w:t>
      </w:r>
      <w:r w:rsidRPr="00435DEC">
        <w:rPr>
          <w:rFonts w:ascii="Times New Roman" w:eastAsia="Times New Roman" w:hAnsi="Times New Roman" w:cs="Times New Roman"/>
          <w:sz w:val="28"/>
        </w:rPr>
        <w:t>те</w:t>
      </w:r>
      <w:r w:rsidRPr="00435DEC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435DEC">
        <w:rPr>
          <w:rFonts w:ascii="Times New Roman" w:eastAsia="Times New Roman" w:hAnsi="Times New Roman" w:cs="Times New Roman"/>
          <w:sz w:val="28"/>
        </w:rPr>
        <w:t>м</w:t>
      </w:r>
      <w:r w:rsidRPr="00435DEC">
        <w:rPr>
          <w:rFonts w:ascii="Times New Roman" w:eastAsia="Times New Roman" w:hAnsi="Times New Roman" w:cs="Times New Roman"/>
          <w:spacing w:val="1"/>
          <w:sz w:val="28"/>
        </w:rPr>
        <w:t>а</w:t>
      </w:r>
      <w:r w:rsidRPr="00435DEC">
        <w:rPr>
          <w:rFonts w:ascii="Times New Roman" w:eastAsia="Times New Roman" w:hAnsi="Times New Roman" w:cs="Times New Roman"/>
          <w:sz w:val="28"/>
        </w:rPr>
        <w:t>лых</w:t>
      </w:r>
      <w:r w:rsidRPr="00435DEC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435DEC">
        <w:rPr>
          <w:rFonts w:ascii="Times New Roman" w:eastAsia="Times New Roman" w:hAnsi="Times New Roman" w:cs="Times New Roman"/>
          <w:spacing w:val="2"/>
          <w:sz w:val="28"/>
        </w:rPr>
        <w:t>п</w:t>
      </w:r>
      <w:r w:rsidRPr="00435DEC">
        <w:rPr>
          <w:rFonts w:ascii="Times New Roman" w:eastAsia="Times New Roman" w:hAnsi="Times New Roman" w:cs="Times New Roman"/>
          <w:sz w:val="28"/>
        </w:rPr>
        <w:t>ро</w:t>
      </w:r>
      <w:r w:rsidRPr="00435DEC">
        <w:rPr>
          <w:rFonts w:ascii="Times New Roman" w:eastAsia="Times New Roman" w:hAnsi="Times New Roman" w:cs="Times New Roman"/>
          <w:spacing w:val="-6"/>
          <w:sz w:val="28"/>
        </w:rPr>
        <w:t>е</w:t>
      </w:r>
      <w:r w:rsidRPr="00435DEC">
        <w:rPr>
          <w:rFonts w:ascii="Times New Roman" w:eastAsia="Times New Roman" w:hAnsi="Times New Roman" w:cs="Times New Roman"/>
          <w:spacing w:val="-2"/>
          <w:sz w:val="28"/>
        </w:rPr>
        <w:t>к</w:t>
      </w:r>
      <w:r w:rsidRPr="00435DEC">
        <w:rPr>
          <w:rFonts w:ascii="Times New Roman" w:eastAsia="Times New Roman" w:hAnsi="Times New Roman" w:cs="Times New Roman"/>
          <w:spacing w:val="4"/>
          <w:sz w:val="28"/>
        </w:rPr>
        <w:t>т</w:t>
      </w:r>
      <w:r w:rsidRPr="00435DEC">
        <w:rPr>
          <w:rFonts w:ascii="Times New Roman" w:eastAsia="Times New Roman" w:hAnsi="Times New Roman" w:cs="Times New Roman"/>
          <w:spacing w:val="-4"/>
          <w:sz w:val="28"/>
        </w:rPr>
        <w:t>о</w:t>
      </w:r>
      <w:r w:rsidRPr="00435DEC">
        <w:rPr>
          <w:rFonts w:ascii="Times New Roman" w:eastAsia="Times New Roman" w:hAnsi="Times New Roman" w:cs="Times New Roman"/>
          <w:spacing w:val="1"/>
          <w:sz w:val="28"/>
        </w:rPr>
        <w:t>в</w:t>
      </w:r>
      <w:r w:rsidRPr="00435DEC">
        <w:rPr>
          <w:rFonts w:ascii="Times New Roman" w:eastAsia="Times New Roman" w:hAnsi="Times New Roman" w:cs="Times New Roman"/>
          <w:sz w:val="28"/>
        </w:rPr>
        <w:t>,</w:t>
      </w:r>
      <w:r w:rsidRPr="00435DEC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435DEC">
        <w:rPr>
          <w:rFonts w:ascii="Times New Roman" w:eastAsia="Times New Roman" w:hAnsi="Times New Roman" w:cs="Times New Roman"/>
          <w:sz w:val="28"/>
        </w:rPr>
        <w:t>к</w:t>
      </w:r>
      <w:r w:rsidRPr="00435DEC">
        <w:rPr>
          <w:rFonts w:ascii="Times New Roman" w:eastAsia="Times New Roman" w:hAnsi="Times New Roman" w:cs="Times New Roman"/>
          <w:spacing w:val="-2"/>
          <w:sz w:val="28"/>
        </w:rPr>
        <w:t>а</w:t>
      </w:r>
      <w:r w:rsidRPr="00435DEC">
        <w:rPr>
          <w:rFonts w:ascii="Times New Roman" w:eastAsia="Times New Roman" w:hAnsi="Times New Roman" w:cs="Times New Roman"/>
          <w:sz w:val="28"/>
        </w:rPr>
        <w:t>ж</w:t>
      </w:r>
      <w:r w:rsidRPr="00435DEC">
        <w:rPr>
          <w:rFonts w:ascii="Times New Roman" w:eastAsia="Times New Roman" w:hAnsi="Times New Roman" w:cs="Times New Roman"/>
          <w:spacing w:val="-3"/>
          <w:sz w:val="28"/>
        </w:rPr>
        <w:t>д</w:t>
      </w:r>
      <w:r w:rsidRPr="00435DEC">
        <w:rPr>
          <w:rFonts w:ascii="Times New Roman" w:eastAsia="Times New Roman" w:hAnsi="Times New Roman" w:cs="Times New Roman"/>
          <w:sz w:val="28"/>
        </w:rPr>
        <w:t>ый</w:t>
      </w:r>
      <w:r w:rsidRPr="00435DEC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435DEC">
        <w:rPr>
          <w:rFonts w:ascii="Times New Roman" w:eastAsia="Times New Roman" w:hAnsi="Times New Roman" w:cs="Times New Roman"/>
          <w:spacing w:val="1"/>
          <w:sz w:val="28"/>
        </w:rPr>
        <w:t>из</w:t>
      </w:r>
      <w:r w:rsidRPr="00435DEC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435DEC">
        <w:rPr>
          <w:rFonts w:ascii="Times New Roman" w:eastAsia="Times New Roman" w:hAnsi="Times New Roman" w:cs="Times New Roman"/>
          <w:spacing w:val="-1"/>
          <w:sz w:val="28"/>
        </w:rPr>
        <w:t>к</w:t>
      </w:r>
      <w:r w:rsidRPr="00435DEC">
        <w:rPr>
          <w:rFonts w:ascii="Times New Roman" w:eastAsia="Times New Roman" w:hAnsi="Times New Roman" w:cs="Times New Roman"/>
          <w:spacing w:val="-4"/>
          <w:sz w:val="28"/>
        </w:rPr>
        <w:t>о</w:t>
      </w:r>
      <w:r w:rsidRPr="00435DEC">
        <w:rPr>
          <w:rFonts w:ascii="Times New Roman" w:eastAsia="Times New Roman" w:hAnsi="Times New Roman" w:cs="Times New Roman"/>
          <w:sz w:val="28"/>
        </w:rPr>
        <w:t>т</w:t>
      </w:r>
      <w:r w:rsidRPr="00435DEC">
        <w:rPr>
          <w:rFonts w:ascii="Times New Roman" w:eastAsia="Times New Roman" w:hAnsi="Times New Roman" w:cs="Times New Roman"/>
          <w:spacing w:val="-5"/>
          <w:sz w:val="28"/>
        </w:rPr>
        <w:t>о</w:t>
      </w:r>
      <w:r w:rsidRPr="00435DEC">
        <w:rPr>
          <w:rFonts w:ascii="Times New Roman" w:eastAsia="Times New Roman" w:hAnsi="Times New Roman" w:cs="Times New Roman"/>
          <w:sz w:val="28"/>
        </w:rPr>
        <w:t>рых</w:t>
      </w:r>
      <w:r w:rsidRPr="00435DEC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435DEC">
        <w:rPr>
          <w:rFonts w:ascii="Times New Roman" w:eastAsia="Times New Roman" w:hAnsi="Times New Roman" w:cs="Times New Roman"/>
          <w:sz w:val="28"/>
        </w:rPr>
        <w:t>р</w:t>
      </w:r>
      <w:r w:rsidRPr="00435DEC">
        <w:rPr>
          <w:rFonts w:ascii="Times New Roman" w:eastAsia="Times New Roman" w:hAnsi="Times New Roman" w:cs="Times New Roman"/>
          <w:spacing w:val="-5"/>
          <w:sz w:val="28"/>
        </w:rPr>
        <w:t>е</w:t>
      </w:r>
      <w:r w:rsidRPr="00435DEC">
        <w:rPr>
          <w:rFonts w:ascii="Times New Roman" w:eastAsia="Times New Roman" w:hAnsi="Times New Roman" w:cs="Times New Roman"/>
          <w:spacing w:val="1"/>
          <w:sz w:val="28"/>
        </w:rPr>
        <w:t>а</w:t>
      </w:r>
      <w:r w:rsidRPr="00435DEC">
        <w:rPr>
          <w:rFonts w:ascii="Times New Roman" w:eastAsia="Times New Roman" w:hAnsi="Times New Roman" w:cs="Times New Roman"/>
          <w:sz w:val="28"/>
        </w:rPr>
        <w:t>л</w:t>
      </w:r>
      <w:r w:rsidRPr="00435DEC">
        <w:rPr>
          <w:rFonts w:ascii="Times New Roman" w:eastAsia="Times New Roman" w:hAnsi="Times New Roman" w:cs="Times New Roman"/>
          <w:spacing w:val="2"/>
          <w:sz w:val="28"/>
        </w:rPr>
        <w:t>и</w:t>
      </w:r>
      <w:r w:rsidRPr="00435DEC">
        <w:rPr>
          <w:rFonts w:ascii="Times New Roman" w:eastAsia="Times New Roman" w:hAnsi="Times New Roman" w:cs="Times New Roman"/>
          <w:sz w:val="28"/>
        </w:rPr>
        <w:t>зу</w:t>
      </w:r>
      <w:r w:rsidRPr="00435DEC">
        <w:rPr>
          <w:rFonts w:ascii="Times New Roman" w:eastAsia="Times New Roman" w:hAnsi="Times New Roman" w:cs="Times New Roman"/>
          <w:spacing w:val="-5"/>
          <w:sz w:val="28"/>
        </w:rPr>
        <w:t>е</w:t>
      </w:r>
      <w:r w:rsidRPr="00435DEC">
        <w:rPr>
          <w:rFonts w:ascii="Times New Roman" w:eastAsia="Times New Roman" w:hAnsi="Times New Roman" w:cs="Times New Roman"/>
          <w:sz w:val="28"/>
        </w:rPr>
        <w:t>т</w:t>
      </w:r>
      <w:r w:rsidRPr="00435DEC">
        <w:rPr>
          <w:rFonts w:ascii="Times New Roman" w:eastAsia="Times New Roman" w:hAnsi="Times New Roman" w:cs="Times New Roman"/>
          <w:spacing w:val="-3"/>
          <w:sz w:val="28"/>
        </w:rPr>
        <w:t>с</w:t>
      </w:r>
      <w:r w:rsidRPr="00435DEC">
        <w:rPr>
          <w:rFonts w:ascii="Times New Roman" w:eastAsia="Times New Roman" w:hAnsi="Times New Roman" w:cs="Times New Roman"/>
          <w:sz w:val="28"/>
        </w:rPr>
        <w:t>я</w:t>
      </w:r>
      <w:r w:rsidRPr="00435DEC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435DEC">
        <w:rPr>
          <w:rFonts w:ascii="Times New Roman" w:eastAsia="Times New Roman" w:hAnsi="Times New Roman" w:cs="Times New Roman"/>
          <w:sz w:val="28"/>
        </w:rPr>
        <w:t>в т</w:t>
      </w:r>
      <w:r w:rsidRPr="00435DEC">
        <w:rPr>
          <w:rFonts w:ascii="Times New Roman" w:eastAsia="Times New Roman" w:hAnsi="Times New Roman" w:cs="Times New Roman"/>
          <w:spacing w:val="-6"/>
          <w:sz w:val="28"/>
        </w:rPr>
        <w:t>е</w:t>
      </w:r>
      <w:r w:rsidRPr="00435DEC">
        <w:rPr>
          <w:rFonts w:ascii="Times New Roman" w:eastAsia="Times New Roman" w:hAnsi="Times New Roman" w:cs="Times New Roman"/>
          <w:spacing w:val="2"/>
          <w:sz w:val="28"/>
        </w:rPr>
        <w:t>ч</w:t>
      </w:r>
      <w:r w:rsidRPr="00435DEC">
        <w:rPr>
          <w:rFonts w:ascii="Times New Roman" w:eastAsia="Times New Roman" w:hAnsi="Times New Roman" w:cs="Times New Roman"/>
          <w:spacing w:val="-6"/>
          <w:sz w:val="28"/>
        </w:rPr>
        <w:t>е</w:t>
      </w:r>
      <w:r w:rsidRPr="00435DEC">
        <w:rPr>
          <w:rFonts w:ascii="Times New Roman" w:eastAsia="Times New Roman" w:hAnsi="Times New Roman" w:cs="Times New Roman"/>
          <w:sz w:val="28"/>
        </w:rPr>
        <w:t>н</w:t>
      </w:r>
      <w:r w:rsidRPr="00435DEC">
        <w:rPr>
          <w:rFonts w:ascii="Times New Roman" w:eastAsia="Times New Roman" w:hAnsi="Times New Roman" w:cs="Times New Roman"/>
          <w:spacing w:val="7"/>
          <w:sz w:val="28"/>
        </w:rPr>
        <w:t>и</w:t>
      </w:r>
      <w:r w:rsidRPr="00435DEC">
        <w:rPr>
          <w:rFonts w:ascii="Times New Roman" w:eastAsia="Times New Roman" w:hAnsi="Times New Roman" w:cs="Times New Roman"/>
          <w:sz w:val="28"/>
        </w:rPr>
        <w:t>е</w:t>
      </w:r>
      <w:r w:rsidRPr="00435DE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5DEC">
        <w:rPr>
          <w:rFonts w:ascii="Times New Roman" w:eastAsia="Times New Roman" w:hAnsi="Times New Roman" w:cs="Times New Roman"/>
          <w:sz w:val="28"/>
        </w:rPr>
        <w:t>2022</w:t>
      </w:r>
      <w:r w:rsidRPr="00435DEC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435DEC">
        <w:rPr>
          <w:rFonts w:ascii="Times New Roman" w:eastAsia="Times New Roman" w:hAnsi="Times New Roman" w:cs="Times New Roman"/>
          <w:spacing w:val="1"/>
          <w:sz w:val="28"/>
        </w:rPr>
        <w:t xml:space="preserve">– </w:t>
      </w:r>
      <w:r w:rsidRPr="00435DEC">
        <w:rPr>
          <w:rFonts w:ascii="Times New Roman" w:eastAsia="Times New Roman" w:hAnsi="Times New Roman" w:cs="Times New Roman"/>
          <w:sz w:val="28"/>
        </w:rPr>
        <w:t>2025гг</w:t>
      </w:r>
    </w:p>
    <w:p w:rsidR="002513A9" w:rsidRPr="002513A9" w:rsidRDefault="002513A9" w:rsidP="002513A9">
      <w:pPr>
        <w:tabs>
          <w:tab w:val="left" w:pos="2100"/>
        </w:tabs>
        <w:spacing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6. Проект 1. «</w:t>
      </w:r>
      <w:r w:rsidRPr="00EA7B06">
        <w:rPr>
          <w:rFonts w:ascii="Times New Roman" w:eastAsia="Times New Roman" w:hAnsi="Times New Roman"/>
          <w:b/>
          <w:sz w:val="28"/>
          <w:szCs w:val="24"/>
        </w:rPr>
        <w:t>Повышение качества образования в школе на основе создания школьной системы профессионального развития педагогических работников</w:t>
      </w:r>
      <w:r>
        <w:rPr>
          <w:rFonts w:ascii="Times New Roman" w:eastAsia="Times New Roman" w:hAnsi="Times New Roman"/>
          <w:b/>
          <w:sz w:val="28"/>
          <w:szCs w:val="24"/>
        </w:rPr>
        <w:t xml:space="preserve">» </w:t>
      </w:r>
      <w:r w:rsidRPr="002513A9">
        <w:rPr>
          <w:rFonts w:ascii="Times New Roman" w:eastAsia="Times New Roman" w:hAnsi="Times New Roman"/>
          <w:b/>
          <w:i/>
          <w:sz w:val="24"/>
          <w:szCs w:val="24"/>
        </w:rPr>
        <w:t>(см. Приложение 1)</w:t>
      </w:r>
      <w:r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2513A9" w:rsidRDefault="002513A9" w:rsidP="002513A9">
      <w:pPr>
        <w:tabs>
          <w:tab w:val="left" w:pos="2100"/>
        </w:tabs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7. Проект 2. «</w:t>
      </w:r>
      <w:r w:rsidRPr="00EA7B06">
        <w:rPr>
          <w:rFonts w:ascii="Times New Roman" w:eastAsia="Times New Roman" w:hAnsi="Times New Roman"/>
          <w:b/>
          <w:sz w:val="28"/>
          <w:szCs w:val="24"/>
        </w:rPr>
        <w:t>Создание условий для повышения качества образования обучающихся с разными возможностями и потребностями</w:t>
      </w:r>
      <w:r>
        <w:rPr>
          <w:rFonts w:ascii="Times New Roman" w:eastAsia="Times New Roman" w:hAnsi="Times New Roman"/>
          <w:b/>
          <w:sz w:val="28"/>
          <w:szCs w:val="24"/>
        </w:rPr>
        <w:t xml:space="preserve">» </w:t>
      </w:r>
      <w:r w:rsidRPr="002513A9">
        <w:rPr>
          <w:rFonts w:ascii="Times New Roman" w:eastAsia="Times New Roman" w:hAnsi="Times New Roman"/>
          <w:b/>
          <w:i/>
          <w:sz w:val="24"/>
          <w:szCs w:val="24"/>
        </w:rPr>
        <w:t>(см. Приложение 2</w:t>
      </w:r>
      <w:r>
        <w:rPr>
          <w:rFonts w:ascii="Times New Roman" w:eastAsia="Times New Roman" w:hAnsi="Times New Roman"/>
          <w:b/>
          <w:i/>
          <w:sz w:val="28"/>
          <w:szCs w:val="24"/>
        </w:rPr>
        <w:t>).</w:t>
      </w:r>
    </w:p>
    <w:p w:rsidR="002513A9" w:rsidRPr="002513A9" w:rsidRDefault="002513A9" w:rsidP="002513A9">
      <w:pPr>
        <w:tabs>
          <w:tab w:val="left" w:pos="2100"/>
        </w:tabs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lastRenderedPageBreak/>
        <w:t>8. Проект</w:t>
      </w:r>
      <w:r w:rsidRPr="00EA7B06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</w:rPr>
        <w:t>3. «</w:t>
      </w:r>
      <w:r w:rsidRPr="00EA7B06">
        <w:rPr>
          <w:rFonts w:ascii="Times New Roman" w:eastAsia="Times New Roman" w:hAnsi="Times New Roman"/>
          <w:b/>
          <w:sz w:val="28"/>
          <w:szCs w:val="24"/>
        </w:rPr>
        <w:t>Повышение уровня школьного благополучия</w:t>
      </w:r>
      <w:r>
        <w:rPr>
          <w:rFonts w:ascii="Times New Roman" w:eastAsia="Times New Roman" w:hAnsi="Times New Roman"/>
          <w:b/>
          <w:sz w:val="28"/>
          <w:szCs w:val="24"/>
        </w:rPr>
        <w:t>»</w:t>
      </w:r>
      <w:r w:rsidRPr="00EA7B06">
        <w:rPr>
          <w:rFonts w:ascii="Times New Roman" w:eastAsia="Times New Roman" w:hAnsi="Times New Roman"/>
          <w:b/>
          <w:i/>
          <w:sz w:val="28"/>
          <w:szCs w:val="24"/>
        </w:rPr>
        <w:t xml:space="preserve"> </w:t>
      </w:r>
      <w:r w:rsidRPr="002513A9">
        <w:rPr>
          <w:rFonts w:ascii="Times New Roman" w:eastAsia="Times New Roman" w:hAnsi="Times New Roman"/>
          <w:b/>
          <w:i/>
          <w:sz w:val="24"/>
          <w:szCs w:val="24"/>
        </w:rPr>
        <w:t>(см. Приложение 3</w:t>
      </w:r>
      <w:r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2513A9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:rsidR="002513A9" w:rsidRPr="002513A9" w:rsidRDefault="002513A9" w:rsidP="002513A9">
      <w:pPr>
        <w:tabs>
          <w:tab w:val="left" w:pos="2100"/>
        </w:tabs>
        <w:spacing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9. Проект 4. </w:t>
      </w:r>
      <w:proofErr w:type="gramStart"/>
      <w:r>
        <w:rPr>
          <w:rFonts w:ascii="Times New Roman" w:eastAsia="Times New Roman" w:hAnsi="Times New Roman"/>
          <w:b/>
          <w:sz w:val="28"/>
          <w:szCs w:val="24"/>
        </w:rPr>
        <w:t>«</w:t>
      </w:r>
      <w:r w:rsidRPr="00EA7B06">
        <w:rPr>
          <w:rFonts w:ascii="Times New Roman" w:eastAsia="Times New Roman" w:hAnsi="Times New Roman"/>
          <w:b/>
          <w:sz w:val="28"/>
          <w:szCs w:val="24"/>
        </w:rPr>
        <w:t xml:space="preserve">Снижение доли обучающихся с рисками учебной </w:t>
      </w:r>
      <w:proofErr w:type="spellStart"/>
      <w:r w:rsidRPr="00EA7B06">
        <w:rPr>
          <w:rFonts w:ascii="Times New Roman" w:eastAsia="Times New Roman" w:hAnsi="Times New Roman"/>
          <w:b/>
          <w:sz w:val="28"/>
          <w:szCs w:val="24"/>
        </w:rPr>
        <w:t>неуспешности</w:t>
      </w:r>
      <w:proofErr w:type="spellEnd"/>
      <w:r>
        <w:rPr>
          <w:rFonts w:ascii="Times New Roman" w:eastAsia="Times New Roman" w:hAnsi="Times New Roman"/>
          <w:b/>
          <w:sz w:val="28"/>
          <w:szCs w:val="24"/>
        </w:rPr>
        <w:t xml:space="preserve">» </w:t>
      </w:r>
      <w:r w:rsidRPr="002513A9">
        <w:rPr>
          <w:rFonts w:ascii="Times New Roman" w:eastAsia="Times New Roman" w:hAnsi="Times New Roman"/>
          <w:b/>
          <w:i/>
          <w:sz w:val="24"/>
          <w:szCs w:val="24"/>
        </w:rPr>
        <w:t>(см. Приложение 4)</w:t>
      </w:r>
      <w:r>
        <w:rPr>
          <w:rFonts w:ascii="Times New Roman" w:eastAsia="Times New Roman" w:hAnsi="Times New Roman"/>
          <w:b/>
          <w:i/>
          <w:sz w:val="24"/>
          <w:szCs w:val="24"/>
        </w:rPr>
        <w:t>.</w:t>
      </w:r>
      <w:proofErr w:type="gramEnd"/>
    </w:p>
    <w:p w:rsidR="002513A9" w:rsidRPr="00EA7B06" w:rsidRDefault="002513A9" w:rsidP="002513A9">
      <w:pPr>
        <w:tabs>
          <w:tab w:val="left" w:pos="2100"/>
        </w:tabs>
        <w:spacing w:line="36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10. Проект 5. «</w:t>
      </w:r>
      <w:r w:rsidRPr="00EA7B06">
        <w:rPr>
          <w:rFonts w:ascii="Times New Roman" w:eastAsia="Times New Roman" w:hAnsi="Times New Roman"/>
          <w:b/>
          <w:sz w:val="28"/>
          <w:szCs w:val="24"/>
        </w:rPr>
        <w:t xml:space="preserve">Совершенствование внутренней системы оценки качества </w:t>
      </w:r>
    </w:p>
    <w:p w:rsidR="002513A9" w:rsidRDefault="002513A9" w:rsidP="002513A9">
      <w:pPr>
        <w:tabs>
          <w:tab w:val="left" w:pos="2100"/>
        </w:tabs>
        <w:spacing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о</w:t>
      </w:r>
      <w:r w:rsidRPr="00EA7B06">
        <w:rPr>
          <w:rFonts w:ascii="Times New Roman" w:eastAsia="Times New Roman" w:hAnsi="Times New Roman"/>
          <w:b/>
          <w:sz w:val="28"/>
          <w:szCs w:val="24"/>
        </w:rPr>
        <w:t>бразования</w:t>
      </w:r>
      <w:r>
        <w:rPr>
          <w:rFonts w:ascii="Times New Roman" w:eastAsia="Times New Roman" w:hAnsi="Times New Roman"/>
          <w:b/>
          <w:sz w:val="28"/>
          <w:szCs w:val="24"/>
        </w:rPr>
        <w:t>»</w:t>
      </w:r>
      <w:r w:rsidRPr="00EA7B06">
        <w:rPr>
          <w:rFonts w:ascii="Times New Roman" w:eastAsia="Times New Roman" w:hAnsi="Times New Roman"/>
          <w:b/>
          <w:i/>
          <w:sz w:val="28"/>
          <w:szCs w:val="24"/>
        </w:rPr>
        <w:t xml:space="preserve"> </w:t>
      </w:r>
      <w:r w:rsidRPr="002513A9">
        <w:rPr>
          <w:rFonts w:ascii="Times New Roman" w:eastAsia="Times New Roman" w:hAnsi="Times New Roman"/>
          <w:b/>
          <w:i/>
          <w:sz w:val="24"/>
          <w:szCs w:val="24"/>
        </w:rPr>
        <w:t>(см. Приложение 5).</w:t>
      </w:r>
    </w:p>
    <w:p w:rsidR="004B0E11" w:rsidRPr="004B0E11" w:rsidRDefault="00EA7B06" w:rsidP="002513A9">
      <w:pPr>
        <w:tabs>
          <w:tab w:val="left" w:pos="2100"/>
        </w:tabs>
        <w:spacing w:line="36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11</w:t>
      </w:r>
      <w:r w:rsidR="004B0E11">
        <w:rPr>
          <w:rFonts w:ascii="Times New Roman" w:eastAsia="Times New Roman" w:hAnsi="Times New Roman"/>
          <w:b/>
          <w:sz w:val="28"/>
          <w:szCs w:val="24"/>
        </w:rPr>
        <w:t xml:space="preserve">. </w:t>
      </w:r>
      <w:r w:rsidR="004B0E11" w:rsidRPr="004B0E11">
        <w:rPr>
          <w:rFonts w:ascii="Times New Roman" w:eastAsia="Times New Roman" w:hAnsi="Times New Roman"/>
          <w:b/>
          <w:sz w:val="28"/>
          <w:szCs w:val="24"/>
        </w:rPr>
        <w:t>Дорожная карта</w:t>
      </w:r>
      <w:r w:rsidR="004B0E11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="004B0E11" w:rsidRPr="004B0E11">
        <w:rPr>
          <w:rFonts w:ascii="Times New Roman" w:eastAsia="Times New Roman" w:hAnsi="Times New Roman"/>
          <w:b/>
          <w:sz w:val="28"/>
          <w:szCs w:val="24"/>
        </w:rPr>
        <w:t>по реализации  программы «Повышение качества образования» на 2022-2025гг. МБОУ СОШ № 2 г. Канска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396"/>
        <w:gridCol w:w="200"/>
        <w:gridCol w:w="790"/>
        <w:gridCol w:w="110"/>
        <w:gridCol w:w="1199"/>
        <w:gridCol w:w="3052"/>
      </w:tblGrid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172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2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9" w:type="pct"/>
          </w:tcPr>
          <w:p w:rsidR="004B0E11" w:rsidRPr="004167D7" w:rsidRDefault="004B0E11" w:rsidP="007172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28" w:type="pct"/>
            <w:gridSpan w:val="3"/>
          </w:tcPr>
          <w:p w:rsidR="004B0E11" w:rsidRPr="004167D7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75" w:type="pct"/>
          </w:tcPr>
          <w:p w:rsidR="004B0E11" w:rsidRPr="004167D7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64" w:type="pct"/>
          </w:tcPr>
          <w:p w:rsidR="004B0E11" w:rsidRPr="004167D7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7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4B0E11" w:rsidTr="00717238">
        <w:trPr>
          <w:trHeight w:val="20"/>
        </w:trPr>
        <w:tc>
          <w:tcPr>
            <w:tcW w:w="5000" w:type="pct"/>
            <w:gridSpan w:val="7"/>
          </w:tcPr>
          <w:p w:rsidR="004B0E11" w:rsidRPr="00717238" w:rsidRDefault="004B0E11" w:rsidP="007172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723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№1.Повышение уровня профессиональных компетенций педагогического коллектива и управленческой команды ОО.</w:t>
            </w: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09" w:type="pct"/>
          </w:tcPr>
          <w:p w:rsidR="004B0E11" w:rsidRPr="006058BF" w:rsidRDefault="004B0E11" w:rsidP="007172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Обновление  нормативных локальных актов по направлению деятельности</w:t>
            </w:r>
          </w:p>
          <w:p w:rsidR="004B0E11" w:rsidRPr="006058BF" w:rsidRDefault="004B0E11" w:rsidP="0071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gridSpan w:val="3"/>
          </w:tcPr>
          <w:p w:rsidR="004B0E11" w:rsidRPr="006058BF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5" w:type="pct"/>
          </w:tcPr>
          <w:p w:rsidR="004B0E11" w:rsidRPr="006058BF" w:rsidRDefault="004B0E11" w:rsidP="00717238">
            <w:pPr>
              <w:ind w:left="1939" w:hanging="19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64" w:type="pct"/>
          </w:tcPr>
          <w:p w:rsidR="004B0E11" w:rsidRPr="006058BF" w:rsidRDefault="004B0E11" w:rsidP="0071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Разработана школьная программа повышения качества образования</w:t>
            </w: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09" w:type="pct"/>
          </w:tcPr>
          <w:p w:rsidR="004B0E11" w:rsidRPr="006058BF" w:rsidRDefault="004B0E11" w:rsidP="007172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данных о количественных и качественных характеристиках потребностей (в </w:t>
            </w:r>
            <w:proofErr w:type="spellStart"/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. квалификационных дефицитов) педагогических работников полученных в ходе   профессиональной самодиагностики</w:t>
            </w:r>
          </w:p>
        </w:tc>
        <w:tc>
          <w:tcPr>
            <w:tcW w:w="528" w:type="pct"/>
            <w:gridSpan w:val="3"/>
          </w:tcPr>
          <w:p w:rsidR="004B0E11" w:rsidRPr="006058BF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Ежегодно, сентябрь, май</w:t>
            </w:r>
          </w:p>
        </w:tc>
        <w:tc>
          <w:tcPr>
            <w:tcW w:w="575" w:type="pct"/>
          </w:tcPr>
          <w:p w:rsidR="004B0E11" w:rsidRPr="006058BF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64" w:type="pct"/>
          </w:tcPr>
          <w:p w:rsidR="004B0E11" w:rsidRPr="006058BF" w:rsidRDefault="004B0E11" w:rsidP="007172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6D">
              <w:rPr>
                <w:rFonts w:ascii="Times New Roman" w:hAnsi="Times New Roman" w:cs="Times New Roman"/>
                <w:sz w:val="24"/>
                <w:szCs w:val="24"/>
              </w:rPr>
              <w:t>Количество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026D">
              <w:rPr>
                <w:rFonts w:ascii="Times New Roman" w:hAnsi="Times New Roman" w:cs="Times New Roman"/>
                <w:sz w:val="24"/>
                <w:szCs w:val="24"/>
              </w:rPr>
              <w:t>прошедших профессиональную самодиагностику</w:t>
            </w: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109" w:type="pct"/>
          </w:tcPr>
          <w:p w:rsidR="004B0E11" w:rsidRPr="006058BF" w:rsidRDefault="004B0E11" w:rsidP="0071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Практикоориентированные</w:t>
            </w:r>
            <w:proofErr w:type="spellEnd"/>
            <w:r w:rsidRPr="006058BF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 по результатам мониторинговых исследований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КДР, </w:t>
            </w: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 xml:space="preserve">ВПР,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), посещение  и анализ уроков, организация обмена опытом</w:t>
            </w:r>
          </w:p>
          <w:p w:rsidR="004B0E11" w:rsidRPr="006058BF" w:rsidRDefault="004B0E11" w:rsidP="007172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gridSpan w:val="3"/>
          </w:tcPr>
          <w:p w:rsidR="004B0E11" w:rsidRPr="006058BF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575" w:type="pct"/>
          </w:tcPr>
          <w:p w:rsidR="004B0E11" w:rsidRPr="006058BF" w:rsidRDefault="004B0E11" w:rsidP="00717238">
            <w:pPr>
              <w:jc w:val="center"/>
              <w:rPr>
                <w:rFonts w:ascii="Times New Roman" w:hAnsi="Times New Roman" w:cs="Times New Roman"/>
              </w:rPr>
            </w:pPr>
            <w:r w:rsidRPr="006058BF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464" w:type="pct"/>
          </w:tcPr>
          <w:p w:rsidR="004B0E11" w:rsidRPr="006058BF" w:rsidRDefault="004B0E11" w:rsidP="007172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71">
              <w:rPr>
                <w:rFonts w:ascii="Times New Roman" w:hAnsi="Times New Roman" w:cs="Times New Roman"/>
                <w:sz w:val="24"/>
                <w:szCs w:val="24"/>
              </w:rPr>
              <w:t>Доля 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3B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организующих работу с результатами внутренней и внешней оценки качества</w:t>
            </w: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109" w:type="pct"/>
          </w:tcPr>
          <w:p w:rsidR="004B0E11" w:rsidRPr="006058BF" w:rsidRDefault="004B0E11" w:rsidP="007172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курсовой подготовки педагогов (очной, дистанционной)  </w:t>
            </w:r>
          </w:p>
        </w:tc>
        <w:tc>
          <w:tcPr>
            <w:tcW w:w="528" w:type="pct"/>
            <w:gridSpan w:val="3"/>
          </w:tcPr>
          <w:p w:rsidR="004B0E11" w:rsidRPr="006058BF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575" w:type="pct"/>
          </w:tcPr>
          <w:p w:rsidR="004B0E11" w:rsidRPr="006058BF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64" w:type="pct"/>
          </w:tcPr>
          <w:p w:rsidR="004B0E11" w:rsidRPr="006058BF" w:rsidRDefault="004B0E11" w:rsidP="00717238">
            <w:pPr>
              <w:pStyle w:val="TableParagraph"/>
              <w:widowControl/>
              <w:shd w:val="clear" w:color="auto" w:fill="FFFFFF"/>
              <w:tabs>
                <w:tab w:val="left" w:pos="828"/>
              </w:tabs>
              <w:adjustRightIn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058BF">
              <w:rPr>
                <w:sz w:val="24"/>
                <w:szCs w:val="24"/>
              </w:rPr>
              <w:t xml:space="preserve">Соответствие требованиям доли </w:t>
            </w:r>
            <w:r>
              <w:rPr>
                <w:sz w:val="24"/>
                <w:szCs w:val="24"/>
              </w:rPr>
              <w:t>педагогов</w:t>
            </w:r>
            <w:r w:rsidRPr="006058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058BF">
              <w:rPr>
                <w:sz w:val="24"/>
                <w:szCs w:val="24"/>
              </w:rPr>
              <w:t>вовлеченных в систему профессионального роста</w:t>
            </w:r>
            <w:r>
              <w:rPr>
                <w:sz w:val="24"/>
                <w:szCs w:val="24"/>
              </w:rPr>
              <w:t>.</w:t>
            </w:r>
            <w:r w:rsidRPr="006058BF">
              <w:rPr>
                <w:sz w:val="24"/>
                <w:szCs w:val="24"/>
              </w:rPr>
              <w:t xml:space="preserve">   Пройдено </w:t>
            </w:r>
            <w:proofErr w:type="gramStart"/>
            <w:r w:rsidRPr="006058BF">
              <w:rPr>
                <w:sz w:val="24"/>
                <w:szCs w:val="24"/>
              </w:rPr>
              <w:t>обучение  по тематике</w:t>
            </w:r>
            <w:proofErr w:type="gramEnd"/>
            <w:r w:rsidRPr="006058BF">
              <w:rPr>
                <w:sz w:val="24"/>
                <w:szCs w:val="24"/>
              </w:rPr>
              <w:t xml:space="preserve"> повышения качества образования</w:t>
            </w: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109" w:type="pct"/>
          </w:tcPr>
          <w:p w:rsidR="004B0E11" w:rsidRPr="006058BF" w:rsidRDefault="004B0E11" w:rsidP="007172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6058BF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методической работы, направленной на повышение профессиональных компетенций педагогов в  области формирования функциональной грамотности, в области освоения форм и методов обучения немотивированных обучающихся  с учебными и поведенческими проблемами</w:t>
            </w:r>
          </w:p>
        </w:tc>
        <w:tc>
          <w:tcPr>
            <w:tcW w:w="528" w:type="pct"/>
            <w:gridSpan w:val="3"/>
          </w:tcPr>
          <w:p w:rsidR="004B0E11" w:rsidRPr="006058BF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575" w:type="pct"/>
          </w:tcPr>
          <w:p w:rsidR="004B0E11" w:rsidRPr="006058BF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64" w:type="pct"/>
          </w:tcPr>
          <w:p w:rsidR="004B0E11" w:rsidRPr="006058BF" w:rsidRDefault="004B0E11" w:rsidP="007172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реализация модели   повышения профессиональной компетентности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2.</w:t>
            </w: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индивидуальные планы профессионального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результатам аттестации увеличение доли педагогов с первой и высшей </w:t>
            </w: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квалификационны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2109" w:type="pct"/>
          </w:tcPr>
          <w:p w:rsidR="004B0E11" w:rsidRPr="006058BF" w:rsidRDefault="004B0E11" w:rsidP="007172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муниципальных, краевых методических мероприятиях:  предъявление практик по повышению качества образования </w:t>
            </w:r>
          </w:p>
          <w:p w:rsidR="004B0E11" w:rsidRPr="006058BF" w:rsidRDefault="004B0E11" w:rsidP="0071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gridSpan w:val="3"/>
          </w:tcPr>
          <w:p w:rsidR="004B0E11" w:rsidRDefault="004B0E11" w:rsidP="00717238">
            <w:pPr>
              <w:jc w:val="center"/>
            </w:pPr>
            <w:r w:rsidRPr="00435F7A">
              <w:rPr>
                <w:rFonts w:ascii="Times New Roman" w:hAnsi="Times New Roman" w:cs="Times New Roman"/>
                <w:sz w:val="24"/>
                <w:szCs w:val="24"/>
              </w:rPr>
              <w:t>В течение каждого учебного года</w:t>
            </w:r>
          </w:p>
        </w:tc>
        <w:tc>
          <w:tcPr>
            <w:tcW w:w="575" w:type="pct"/>
          </w:tcPr>
          <w:p w:rsidR="004B0E11" w:rsidRPr="006058BF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Директор, зам директора по УВР</w:t>
            </w:r>
          </w:p>
          <w:p w:rsidR="004B0E11" w:rsidRPr="006058BF" w:rsidRDefault="004B0E11" w:rsidP="0071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4B0E11" w:rsidRPr="006058BF" w:rsidRDefault="004B0E11" w:rsidP="007172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школьном уровне</w:t>
            </w: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E11" w:rsidRPr="006058BF" w:rsidRDefault="004B0E11" w:rsidP="0071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109" w:type="pct"/>
          </w:tcPr>
          <w:p w:rsidR="004B0E11" w:rsidRPr="006058BF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605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педагогических работников  </w:t>
            </w: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в профессиональных конкурсах, стажировки</w:t>
            </w:r>
          </w:p>
        </w:tc>
        <w:tc>
          <w:tcPr>
            <w:tcW w:w="528" w:type="pct"/>
            <w:gridSpan w:val="3"/>
          </w:tcPr>
          <w:p w:rsidR="004B0E11" w:rsidRDefault="004B0E11" w:rsidP="00717238">
            <w:pPr>
              <w:jc w:val="center"/>
            </w:pPr>
            <w:r w:rsidRPr="00435F7A">
              <w:rPr>
                <w:rFonts w:ascii="Times New Roman" w:hAnsi="Times New Roman" w:cs="Times New Roman"/>
                <w:sz w:val="24"/>
                <w:szCs w:val="24"/>
              </w:rPr>
              <w:t>В течение каждого учебного года</w:t>
            </w:r>
          </w:p>
        </w:tc>
        <w:tc>
          <w:tcPr>
            <w:tcW w:w="575" w:type="pct"/>
          </w:tcPr>
          <w:p w:rsidR="004B0E11" w:rsidRPr="006058BF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Директор, зам директора по УВР</w:t>
            </w:r>
          </w:p>
          <w:p w:rsidR="004B0E11" w:rsidRPr="006058BF" w:rsidRDefault="004B0E11" w:rsidP="0071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4B0E11" w:rsidRPr="006058BF" w:rsidRDefault="004B0E11" w:rsidP="00717238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05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частие  </w:t>
            </w:r>
          </w:p>
          <w:p w:rsidR="004B0E11" w:rsidRPr="006058BF" w:rsidRDefault="004B0E11" w:rsidP="0071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109" w:type="pct"/>
          </w:tcPr>
          <w:p w:rsidR="004B0E11" w:rsidRPr="006058BF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работников, управленческой команды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муниципальных, сетевых сообществ </w:t>
            </w:r>
          </w:p>
        </w:tc>
        <w:tc>
          <w:tcPr>
            <w:tcW w:w="528" w:type="pct"/>
            <w:gridSpan w:val="3"/>
          </w:tcPr>
          <w:p w:rsidR="004B0E11" w:rsidRDefault="004B0E11" w:rsidP="00717238">
            <w:pPr>
              <w:jc w:val="center"/>
            </w:pPr>
            <w:r w:rsidRPr="00435F7A">
              <w:rPr>
                <w:rFonts w:ascii="Times New Roman" w:hAnsi="Times New Roman" w:cs="Times New Roman"/>
                <w:sz w:val="24"/>
                <w:szCs w:val="24"/>
              </w:rPr>
              <w:t>В течение каждого учебного года</w:t>
            </w:r>
          </w:p>
        </w:tc>
        <w:tc>
          <w:tcPr>
            <w:tcW w:w="575" w:type="pct"/>
          </w:tcPr>
          <w:p w:rsidR="004B0E11" w:rsidRPr="006058BF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Директор, зам директора по УВР</w:t>
            </w:r>
          </w:p>
          <w:p w:rsidR="004B0E11" w:rsidRPr="006058BF" w:rsidRDefault="004B0E11" w:rsidP="0071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4B0E11" w:rsidRPr="006058BF" w:rsidRDefault="004B0E11" w:rsidP="0071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Ежегодная положительная динамика участия</w:t>
            </w: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109" w:type="pct"/>
          </w:tcPr>
          <w:p w:rsidR="004B0E11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методической работы: наставничества; методического взаимодействия</w:t>
            </w:r>
          </w:p>
        </w:tc>
        <w:tc>
          <w:tcPr>
            <w:tcW w:w="528" w:type="pct"/>
            <w:gridSpan w:val="3"/>
          </w:tcPr>
          <w:p w:rsidR="004B0E11" w:rsidRPr="00AD0E44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4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75" w:type="pct"/>
          </w:tcPr>
          <w:p w:rsidR="004B0E11" w:rsidRDefault="004B0E11" w:rsidP="00717238">
            <w:pPr>
              <w:jc w:val="center"/>
            </w:pPr>
            <w:r w:rsidRPr="00622A0B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64" w:type="pct"/>
          </w:tcPr>
          <w:p w:rsidR="004B0E11" w:rsidRPr="003A3B71" w:rsidRDefault="004B0E11" w:rsidP="0071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71">
              <w:rPr>
                <w:rFonts w:ascii="Times New Roman" w:hAnsi="Times New Roman" w:cs="Times New Roman"/>
                <w:sz w:val="24"/>
                <w:szCs w:val="24"/>
              </w:rPr>
              <w:t>Рост профессиональной компетентности педагогов.</w:t>
            </w:r>
          </w:p>
        </w:tc>
      </w:tr>
      <w:tr w:rsidR="004B0E11" w:rsidTr="00717238">
        <w:trPr>
          <w:trHeight w:val="20"/>
        </w:trPr>
        <w:tc>
          <w:tcPr>
            <w:tcW w:w="5000" w:type="pct"/>
            <w:gridSpan w:val="7"/>
          </w:tcPr>
          <w:p w:rsidR="004B0E11" w:rsidRPr="00717238" w:rsidRDefault="004B0E11" w:rsidP="007172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723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№2 Обеспечение роста мотивации участников образовательных отношений к достижению высоких образовательных результатов (академических, грамотностей, компетенций).</w:t>
            </w:r>
          </w:p>
        </w:tc>
      </w:tr>
      <w:tr w:rsidR="00717238" w:rsidTr="00717238">
        <w:trPr>
          <w:trHeight w:val="631"/>
        </w:trPr>
        <w:tc>
          <w:tcPr>
            <w:tcW w:w="324" w:type="pct"/>
          </w:tcPr>
          <w:p w:rsidR="00717238" w:rsidRPr="00717238" w:rsidRDefault="00717238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09" w:type="pct"/>
          </w:tcPr>
          <w:p w:rsidR="00717238" w:rsidRPr="007E7765" w:rsidRDefault="00717238" w:rsidP="00EA7B0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 нормативных локальных актов по направлению деятельности</w:t>
            </w:r>
          </w:p>
          <w:p w:rsidR="00717238" w:rsidRDefault="00717238" w:rsidP="00EA7B06">
            <w:pPr>
              <w:jc w:val="both"/>
            </w:pPr>
          </w:p>
        </w:tc>
        <w:tc>
          <w:tcPr>
            <w:tcW w:w="528" w:type="pct"/>
            <w:gridSpan w:val="3"/>
          </w:tcPr>
          <w:p w:rsidR="00717238" w:rsidRDefault="00717238" w:rsidP="00E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17238" w:rsidRDefault="00717238" w:rsidP="00E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7238" w:rsidRPr="006058BF" w:rsidRDefault="00717238" w:rsidP="00E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575" w:type="pct"/>
          </w:tcPr>
          <w:p w:rsidR="00717238" w:rsidRDefault="00717238" w:rsidP="00EA7B06">
            <w:pPr>
              <w:ind w:left="1939" w:hanging="19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17238" w:rsidRDefault="00717238" w:rsidP="00EA7B06">
            <w:pPr>
              <w:ind w:left="1939" w:hanging="19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gramStart"/>
            <w:r w:rsidRPr="007A243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238" w:rsidRPr="006058BF" w:rsidRDefault="00717238" w:rsidP="00EA7B06">
            <w:pPr>
              <w:ind w:left="1939" w:hanging="19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3F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1464" w:type="pct"/>
          </w:tcPr>
          <w:p w:rsidR="00717238" w:rsidRDefault="00717238" w:rsidP="00EA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6D">
              <w:rPr>
                <w:rFonts w:ascii="Times New Roman" w:hAnsi="Times New Roman" w:cs="Times New Roman"/>
                <w:sz w:val="24"/>
                <w:szCs w:val="24"/>
              </w:rPr>
              <w:t>Создана программа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238" w:rsidRPr="00E5026D" w:rsidRDefault="00717238" w:rsidP="00EA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09" w:type="pct"/>
          </w:tcPr>
          <w:p w:rsidR="004B0E11" w:rsidRPr="003D4838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38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технологии наставничества</w:t>
            </w:r>
          </w:p>
        </w:tc>
        <w:tc>
          <w:tcPr>
            <w:tcW w:w="528" w:type="pct"/>
            <w:gridSpan w:val="3"/>
          </w:tcPr>
          <w:p w:rsidR="004B0E11" w:rsidRPr="007A243F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3F">
              <w:rPr>
                <w:rFonts w:ascii="Times New Roman" w:hAnsi="Times New Roman" w:cs="Times New Roman"/>
                <w:sz w:val="24"/>
                <w:szCs w:val="24"/>
              </w:rPr>
              <w:t>В течение каждого учебного года</w:t>
            </w:r>
          </w:p>
        </w:tc>
        <w:tc>
          <w:tcPr>
            <w:tcW w:w="575" w:type="pct"/>
          </w:tcPr>
          <w:p w:rsidR="00717238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</w:p>
          <w:p w:rsidR="004B0E11" w:rsidRPr="007A243F" w:rsidRDefault="00717238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4B0E11" w:rsidRPr="007A243F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  <w:tc>
          <w:tcPr>
            <w:tcW w:w="1464" w:type="pct"/>
          </w:tcPr>
          <w:p w:rsidR="004B0E11" w:rsidRPr="007A243F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3F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Реализована программа  наставничества для </w:t>
            </w:r>
            <w:proofErr w:type="gramStart"/>
            <w:r w:rsidRPr="007A24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4B0E11" w:rsidRPr="007A243F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109" w:type="pct"/>
          </w:tcPr>
          <w:p w:rsidR="004B0E11" w:rsidRPr="00CD69B0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способностей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начального,</w:t>
            </w: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среднего</w:t>
            </w: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 xml:space="preserve"> уровней обучения</w:t>
            </w:r>
          </w:p>
          <w:p w:rsidR="004B0E11" w:rsidRPr="003D4838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gridSpan w:val="3"/>
          </w:tcPr>
          <w:p w:rsidR="004B0E11" w:rsidRPr="007A243F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575" w:type="pct"/>
          </w:tcPr>
          <w:p w:rsidR="004B0E11" w:rsidRPr="007A243F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ам директора по УВР</w:t>
            </w:r>
          </w:p>
        </w:tc>
        <w:tc>
          <w:tcPr>
            <w:tcW w:w="1464" w:type="pct"/>
          </w:tcPr>
          <w:p w:rsidR="004B0E11" w:rsidRPr="007A243F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обучающихся, испытывающих трудности в обучении и одарённых</w:t>
            </w: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109" w:type="pct"/>
          </w:tcPr>
          <w:p w:rsidR="004B0E11" w:rsidRPr="007A243F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 циклограммы работы</w:t>
            </w:r>
            <w:r w:rsidRPr="003A3B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3A3B71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A3B71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испытывающими трудности в обучении</w:t>
            </w:r>
          </w:p>
        </w:tc>
        <w:tc>
          <w:tcPr>
            <w:tcW w:w="528" w:type="pct"/>
            <w:gridSpan w:val="3"/>
          </w:tcPr>
          <w:p w:rsidR="004B0E11" w:rsidRPr="007A243F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575" w:type="pct"/>
          </w:tcPr>
          <w:p w:rsidR="004B0E11" w:rsidRPr="007A243F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ам директора по УВР</w:t>
            </w:r>
          </w:p>
        </w:tc>
        <w:tc>
          <w:tcPr>
            <w:tcW w:w="1464" w:type="pct"/>
          </w:tcPr>
          <w:p w:rsidR="004B0E11" w:rsidRPr="007A243F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Создана циклограмма работы</w:t>
            </w:r>
            <w:r w:rsidRPr="00DB4A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обучающимися,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испытывающими трудности в обучении. </w:t>
            </w:r>
            <w:proofErr w:type="gramEnd"/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09" w:type="pct"/>
          </w:tcPr>
          <w:p w:rsidR="004B0E11" w:rsidRPr="007A243F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работы</w:t>
            </w:r>
            <w:r w:rsidRPr="00DB4A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DB4A12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B4A12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испытывающими трудности в обучении на основе циклограммы</w:t>
            </w:r>
          </w:p>
        </w:tc>
        <w:tc>
          <w:tcPr>
            <w:tcW w:w="528" w:type="pct"/>
            <w:gridSpan w:val="3"/>
          </w:tcPr>
          <w:p w:rsidR="004B0E11" w:rsidRPr="007A243F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3F">
              <w:rPr>
                <w:rFonts w:ascii="Times New Roman" w:hAnsi="Times New Roman" w:cs="Times New Roman"/>
                <w:sz w:val="24"/>
                <w:szCs w:val="24"/>
              </w:rPr>
              <w:t>В течение каждого учебного года</w:t>
            </w:r>
          </w:p>
        </w:tc>
        <w:tc>
          <w:tcPr>
            <w:tcW w:w="575" w:type="pct"/>
          </w:tcPr>
          <w:p w:rsidR="004B0E11" w:rsidRPr="007A243F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ам директора по УВР</w:t>
            </w:r>
          </w:p>
        </w:tc>
        <w:tc>
          <w:tcPr>
            <w:tcW w:w="1464" w:type="pct"/>
          </w:tcPr>
          <w:p w:rsidR="004B0E11" w:rsidRDefault="004B0E11" w:rsidP="00717238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положительная динамика результатов</w:t>
            </w:r>
          </w:p>
          <w:p w:rsidR="004B0E11" w:rsidRPr="007A243F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109" w:type="pct"/>
          </w:tcPr>
          <w:p w:rsidR="004B0E11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образовательных маршрутов, профилактических программ, программ сопровождения  различных категорий  обучающихся</w:t>
            </w:r>
          </w:p>
        </w:tc>
        <w:tc>
          <w:tcPr>
            <w:tcW w:w="528" w:type="pct"/>
            <w:gridSpan w:val="3"/>
          </w:tcPr>
          <w:p w:rsidR="004B0E11" w:rsidRPr="007A243F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575" w:type="pct"/>
          </w:tcPr>
          <w:p w:rsidR="004B0E11" w:rsidRPr="007A243F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ам директора по УВР</w:t>
            </w:r>
          </w:p>
        </w:tc>
        <w:tc>
          <w:tcPr>
            <w:tcW w:w="1464" w:type="pct"/>
          </w:tcPr>
          <w:p w:rsidR="004B0E11" w:rsidRDefault="004B0E11" w:rsidP="00717238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положительная динамика результатов</w:t>
            </w:r>
          </w:p>
          <w:p w:rsidR="004B0E11" w:rsidRPr="007A243F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109" w:type="pct"/>
          </w:tcPr>
          <w:p w:rsidR="004B0E11" w:rsidRPr="005E3C1B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1B">
              <w:rPr>
                <w:rFonts w:ascii="Times New Roman" w:hAnsi="Times New Roman" w:cs="Times New Roman"/>
                <w:sz w:val="24"/>
                <w:szCs w:val="24"/>
              </w:rPr>
              <w:t>Использование в образовательном процессе программ дистанционного образования</w:t>
            </w:r>
          </w:p>
        </w:tc>
        <w:tc>
          <w:tcPr>
            <w:tcW w:w="528" w:type="pct"/>
            <w:gridSpan w:val="3"/>
          </w:tcPr>
          <w:p w:rsidR="004B0E11" w:rsidRDefault="004B0E11" w:rsidP="00717238">
            <w:pPr>
              <w:jc w:val="center"/>
            </w:pPr>
            <w:r w:rsidRPr="007A243F">
              <w:rPr>
                <w:rFonts w:ascii="Times New Roman" w:hAnsi="Times New Roman" w:cs="Times New Roman"/>
                <w:sz w:val="24"/>
                <w:szCs w:val="24"/>
              </w:rPr>
              <w:t>В течение каждого учебного года</w:t>
            </w:r>
          </w:p>
        </w:tc>
        <w:tc>
          <w:tcPr>
            <w:tcW w:w="575" w:type="pct"/>
          </w:tcPr>
          <w:p w:rsidR="004B0E11" w:rsidRDefault="004B0E11" w:rsidP="007172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ам директора по УВР</w:t>
            </w:r>
          </w:p>
        </w:tc>
        <w:tc>
          <w:tcPr>
            <w:tcW w:w="1464" w:type="pct"/>
          </w:tcPr>
          <w:p w:rsidR="004B0E11" w:rsidRDefault="004B0E11" w:rsidP="00717238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положительная динамика результатов образования</w:t>
            </w:r>
          </w:p>
          <w:p w:rsidR="004B0E11" w:rsidRDefault="004B0E11" w:rsidP="00717238">
            <w:pPr>
              <w:jc w:val="both"/>
            </w:pP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109" w:type="pct"/>
          </w:tcPr>
          <w:p w:rsidR="004B0E11" w:rsidRPr="005E3C1B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765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7765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7E7765">
              <w:rPr>
                <w:rFonts w:ascii="Times New Roman" w:hAnsi="Times New Roman" w:cs="Times New Roman"/>
                <w:sz w:val="24"/>
                <w:szCs w:val="24"/>
              </w:rPr>
              <w:t>, предусматривающ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E7765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и индивидуальные занятия</w:t>
            </w:r>
          </w:p>
        </w:tc>
        <w:tc>
          <w:tcPr>
            <w:tcW w:w="528" w:type="pct"/>
            <w:gridSpan w:val="3"/>
          </w:tcPr>
          <w:p w:rsidR="004B0E11" w:rsidRPr="007A243F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7A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учебного года</w:t>
            </w:r>
          </w:p>
        </w:tc>
        <w:tc>
          <w:tcPr>
            <w:tcW w:w="575" w:type="pct"/>
          </w:tcPr>
          <w:p w:rsidR="004B0E11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ам директор</w:t>
            </w:r>
            <w:r w:rsidRPr="00605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по УВР</w:t>
            </w:r>
          </w:p>
        </w:tc>
        <w:tc>
          <w:tcPr>
            <w:tcW w:w="1464" w:type="pct"/>
          </w:tcPr>
          <w:p w:rsidR="004B0E11" w:rsidRDefault="004B0E11" w:rsidP="00717238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Ежегодная положительная динамика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4B0E11" w:rsidRDefault="004B0E11" w:rsidP="00717238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2109" w:type="pct"/>
          </w:tcPr>
          <w:p w:rsidR="004B0E11" w:rsidRPr="005E3C1B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1B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5E3C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E3C1B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обучение по  программам дополнительного образования</w:t>
            </w:r>
          </w:p>
        </w:tc>
        <w:tc>
          <w:tcPr>
            <w:tcW w:w="528" w:type="pct"/>
            <w:gridSpan w:val="3"/>
          </w:tcPr>
          <w:p w:rsidR="004B0E11" w:rsidRPr="007A243F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3F">
              <w:rPr>
                <w:rFonts w:ascii="Times New Roman" w:hAnsi="Times New Roman" w:cs="Times New Roman"/>
                <w:sz w:val="24"/>
                <w:szCs w:val="24"/>
              </w:rPr>
              <w:t>В течение каждого учебного года</w:t>
            </w:r>
          </w:p>
        </w:tc>
        <w:tc>
          <w:tcPr>
            <w:tcW w:w="575" w:type="pct"/>
          </w:tcPr>
          <w:p w:rsidR="004B0E11" w:rsidRPr="007A243F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3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464" w:type="pct"/>
          </w:tcPr>
          <w:p w:rsidR="004B0E11" w:rsidRDefault="004B0E11" w:rsidP="007172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договоров по взаимодействию с учреждениями ДО, ССУЗ</w:t>
            </w:r>
          </w:p>
          <w:p w:rsidR="004B0E11" w:rsidRPr="005E3C1B" w:rsidRDefault="004B0E11" w:rsidP="007172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1B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положительная динамика   сохранности контингента  </w:t>
            </w:r>
            <w:proofErr w:type="gramStart"/>
            <w:r w:rsidRPr="005E3C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E3C1B">
              <w:rPr>
                <w:rFonts w:ascii="Times New Roman" w:hAnsi="Times New Roman" w:cs="Times New Roman"/>
                <w:sz w:val="24"/>
                <w:szCs w:val="24"/>
              </w:rPr>
              <w:t xml:space="preserve">  в ДО</w:t>
            </w: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109" w:type="pct"/>
          </w:tcPr>
          <w:p w:rsidR="004B0E11" w:rsidRDefault="004B0E11" w:rsidP="0071723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детей  в </w:t>
            </w:r>
            <w:r w:rsidRPr="007E7765">
              <w:rPr>
                <w:rFonts w:ascii="Times New Roman" w:hAnsi="Times New Roman" w:cs="Times New Roman"/>
                <w:sz w:val="24"/>
                <w:szCs w:val="24"/>
              </w:rPr>
              <w:t>научно-практических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7E7765">
              <w:rPr>
                <w:rFonts w:ascii="Times New Roman" w:hAnsi="Times New Roman" w:cs="Times New Roman"/>
                <w:sz w:val="24"/>
                <w:szCs w:val="24"/>
              </w:rPr>
              <w:t>, интеллектуальных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E7765">
              <w:rPr>
                <w:rFonts w:ascii="Times New Roman" w:hAnsi="Times New Roman" w:cs="Times New Roman"/>
                <w:sz w:val="24"/>
                <w:szCs w:val="24"/>
              </w:rPr>
              <w:t>, творческих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ах, проектах на муниципальном и региональном уровнях</w:t>
            </w:r>
          </w:p>
        </w:tc>
        <w:tc>
          <w:tcPr>
            <w:tcW w:w="528" w:type="pct"/>
            <w:gridSpan w:val="3"/>
          </w:tcPr>
          <w:p w:rsidR="004B0E11" w:rsidRPr="007A243F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3F">
              <w:rPr>
                <w:rFonts w:ascii="Times New Roman" w:hAnsi="Times New Roman" w:cs="Times New Roman"/>
                <w:sz w:val="24"/>
                <w:szCs w:val="24"/>
              </w:rPr>
              <w:t>В течение каждого учебного года</w:t>
            </w:r>
          </w:p>
        </w:tc>
        <w:tc>
          <w:tcPr>
            <w:tcW w:w="575" w:type="pct"/>
          </w:tcPr>
          <w:p w:rsidR="004B0E11" w:rsidRPr="007A243F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3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НОУ</w:t>
            </w:r>
          </w:p>
        </w:tc>
        <w:tc>
          <w:tcPr>
            <w:tcW w:w="1464" w:type="pct"/>
          </w:tcPr>
          <w:p w:rsidR="004B0E11" w:rsidRDefault="004B0E11" w:rsidP="0071723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положительная динамика в  отчетах, базе КИАСУО по участию в </w:t>
            </w:r>
            <w:r>
              <w:rPr>
                <w:rFonts w:ascii="Times New Roman" w:hAnsi="Times New Roman" w:cs="Times New Roman"/>
              </w:rPr>
              <w:t xml:space="preserve"> конкурсных мероприятиях,    наградах  различного уровня</w:t>
            </w: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2109" w:type="pct"/>
          </w:tcPr>
          <w:p w:rsidR="004B0E11" w:rsidRPr="007E7765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765">
              <w:rPr>
                <w:rFonts w:ascii="Times New Roman" w:hAnsi="Times New Roman" w:cs="Times New Roman"/>
                <w:sz w:val="24"/>
                <w:szCs w:val="24"/>
              </w:rPr>
              <w:t>Привлечение обучающихся к занятиям в спортивных секциях, формирование у обучающихся установки на здоровый образ жизни</w:t>
            </w:r>
            <w:proofErr w:type="gramEnd"/>
          </w:p>
        </w:tc>
        <w:tc>
          <w:tcPr>
            <w:tcW w:w="528" w:type="pct"/>
            <w:gridSpan w:val="3"/>
          </w:tcPr>
          <w:p w:rsidR="004B0E11" w:rsidRDefault="004B0E11" w:rsidP="00717238">
            <w:pPr>
              <w:jc w:val="center"/>
            </w:pPr>
            <w:r w:rsidRPr="007A243F">
              <w:rPr>
                <w:rFonts w:ascii="Times New Roman" w:hAnsi="Times New Roman" w:cs="Times New Roman"/>
                <w:sz w:val="24"/>
                <w:szCs w:val="24"/>
              </w:rPr>
              <w:t>В течение каждого учебного года</w:t>
            </w:r>
          </w:p>
        </w:tc>
        <w:tc>
          <w:tcPr>
            <w:tcW w:w="575" w:type="pct"/>
          </w:tcPr>
          <w:p w:rsidR="004B0E11" w:rsidRDefault="004B0E11" w:rsidP="00717238">
            <w:pPr>
              <w:jc w:val="center"/>
            </w:pPr>
            <w:r w:rsidRPr="007A243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723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="0071723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="007172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17238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  <w:r w:rsidR="0071723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r w:rsidR="00717238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</w:p>
        </w:tc>
        <w:tc>
          <w:tcPr>
            <w:tcW w:w="1464" w:type="pct"/>
          </w:tcPr>
          <w:p w:rsidR="004B0E11" w:rsidRPr="00596564" w:rsidRDefault="004B0E11" w:rsidP="00717238">
            <w:pPr>
              <w:jc w:val="both"/>
              <w:rPr>
                <w:sz w:val="24"/>
                <w:szCs w:val="24"/>
              </w:rPr>
            </w:pPr>
            <w:r w:rsidRPr="00596564">
              <w:rPr>
                <w:rFonts w:ascii="Times New Roman" w:hAnsi="Times New Roman" w:cs="Times New Roman"/>
                <w:sz w:val="24"/>
                <w:szCs w:val="24"/>
              </w:rPr>
              <w:t>Ежегодная положительная динамика результатов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6564">
              <w:rPr>
                <w:rFonts w:ascii="Times New Roman" w:hAnsi="Times New Roman" w:cs="Times New Roman"/>
                <w:sz w:val="24"/>
                <w:szCs w:val="24"/>
              </w:rPr>
              <w:t>я в  спортивных  мероприятиях,    наград различного уровня</w:t>
            </w: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2109" w:type="pct"/>
          </w:tcPr>
          <w:p w:rsidR="004B0E11" w:rsidRPr="00596564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1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распространение  новых воспитательных практик, в том числе в </w:t>
            </w:r>
            <w:r w:rsidRPr="00596564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родителями. Мероприятия по вовлечени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96564">
              <w:rPr>
                <w:rFonts w:ascii="Times New Roman" w:hAnsi="Times New Roman" w:cs="Times New Roman"/>
                <w:sz w:val="24"/>
                <w:szCs w:val="24"/>
              </w:rPr>
              <w:t xml:space="preserve"> семей в образование детей</w:t>
            </w:r>
          </w:p>
        </w:tc>
        <w:tc>
          <w:tcPr>
            <w:tcW w:w="528" w:type="pct"/>
            <w:gridSpan w:val="3"/>
          </w:tcPr>
          <w:p w:rsidR="004B0E11" w:rsidRDefault="004B0E11" w:rsidP="00717238">
            <w:pPr>
              <w:jc w:val="center"/>
            </w:pPr>
            <w:r w:rsidRPr="007A243F">
              <w:rPr>
                <w:rFonts w:ascii="Times New Roman" w:hAnsi="Times New Roman" w:cs="Times New Roman"/>
                <w:sz w:val="24"/>
                <w:szCs w:val="24"/>
              </w:rPr>
              <w:t>В течение каждого учебного года</w:t>
            </w:r>
          </w:p>
        </w:tc>
        <w:tc>
          <w:tcPr>
            <w:tcW w:w="575" w:type="pct"/>
          </w:tcPr>
          <w:p w:rsidR="004B0E11" w:rsidRDefault="004B0E11" w:rsidP="00717238">
            <w:pPr>
              <w:jc w:val="center"/>
            </w:pPr>
            <w:r w:rsidRPr="007A243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464" w:type="pct"/>
          </w:tcPr>
          <w:p w:rsidR="004B0E11" w:rsidRPr="00596564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64">
              <w:rPr>
                <w:rFonts w:ascii="Times New Roman" w:hAnsi="Times New Roman" w:cs="Times New Roman"/>
                <w:sz w:val="24"/>
                <w:szCs w:val="24"/>
              </w:rPr>
              <w:t>Ежегодная положительная динамика итогов анкетирования уровня удовлетворенности результатами образовательной деятельности участников образовательных отношений</w:t>
            </w:r>
          </w:p>
        </w:tc>
      </w:tr>
      <w:tr w:rsidR="004B0E11" w:rsidTr="00717238">
        <w:trPr>
          <w:trHeight w:val="20"/>
        </w:trPr>
        <w:tc>
          <w:tcPr>
            <w:tcW w:w="5000" w:type="pct"/>
            <w:gridSpan w:val="7"/>
          </w:tcPr>
          <w:p w:rsidR="004B0E11" w:rsidRPr="00717238" w:rsidRDefault="004B0E11" w:rsidP="007172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№3 Создание условий </w:t>
            </w:r>
            <w:proofErr w:type="gramStart"/>
            <w:r w:rsidRPr="00717238">
              <w:rPr>
                <w:rFonts w:ascii="Times New Roman" w:hAnsi="Times New Roman" w:cs="Times New Roman"/>
                <w:b/>
                <w:sz w:val="24"/>
                <w:szCs w:val="24"/>
              </w:rPr>
              <w:t>для совершенствования системы управления качеством образования в школе за счет повышения эффективности управления на основании данных в рамках</w:t>
            </w:r>
            <w:proofErr w:type="gramEnd"/>
            <w:r w:rsidRPr="0071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системы оценки качества образования (далее - ШСОКО).</w:t>
            </w: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09" w:type="pct"/>
          </w:tcPr>
          <w:p w:rsidR="004B0E11" w:rsidRPr="007E7765" w:rsidRDefault="004B0E11" w:rsidP="007172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 нормативных локальных актов по направлению деятельности</w:t>
            </w:r>
          </w:p>
          <w:p w:rsidR="004B0E11" w:rsidRPr="00DB4A12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gridSpan w:val="2"/>
          </w:tcPr>
          <w:p w:rsidR="004B0E11" w:rsidRPr="00DB4A12" w:rsidRDefault="004B0E11" w:rsidP="00717238">
            <w:pPr>
              <w:jc w:val="center"/>
              <w:rPr>
                <w:rFonts w:ascii="Times New Roman" w:hAnsi="Times New Roman" w:cs="Times New Roman"/>
              </w:rPr>
            </w:pPr>
            <w:r w:rsidRPr="00DB4A12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628" w:type="pct"/>
            <w:gridSpan w:val="2"/>
          </w:tcPr>
          <w:p w:rsidR="004B0E11" w:rsidRDefault="004B0E11" w:rsidP="007172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ам директора по УВР</w:t>
            </w:r>
          </w:p>
        </w:tc>
        <w:tc>
          <w:tcPr>
            <w:tcW w:w="1464" w:type="pct"/>
          </w:tcPr>
          <w:p w:rsidR="004B0E11" w:rsidRPr="00AD0E44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44">
              <w:rPr>
                <w:rFonts w:ascii="Times New Roman" w:hAnsi="Times New Roman" w:cs="Times New Roman"/>
                <w:sz w:val="24"/>
                <w:szCs w:val="24"/>
              </w:rPr>
              <w:t>Обновлено положение о ШСОКО</w:t>
            </w:r>
          </w:p>
        </w:tc>
      </w:tr>
      <w:tr w:rsidR="004B0E11" w:rsidRPr="00DA2977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109" w:type="pct"/>
            <w:shd w:val="clear" w:color="auto" w:fill="auto"/>
          </w:tcPr>
          <w:p w:rsidR="004B0E11" w:rsidRPr="00DB4A12" w:rsidRDefault="004B0E11" w:rsidP="007172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творческих групп педагогов </w:t>
            </w:r>
            <w:proofErr w:type="gramStart"/>
            <w:r w:rsidRPr="00DB4A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B4A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0E11" w:rsidRPr="00DB4A12" w:rsidRDefault="004B0E11" w:rsidP="007172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12">
              <w:rPr>
                <w:rFonts w:ascii="Times New Roman" w:hAnsi="Times New Roman" w:cs="Times New Roman"/>
                <w:sz w:val="24"/>
                <w:szCs w:val="24"/>
              </w:rPr>
              <w:t>-ревизии существующего инструментария;</w:t>
            </w:r>
          </w:p>
          <w:p w:rsidR="004B0E11" w:rsidRPr="00DB4A12" w:rsidRDefault="004B0E11" w:rsidP="007172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12">
              <w:rPr>
                <w:rFonts w:ascii="Times New Roman" w:hAnsi="Times New Roman" w:cs="Times New Roman"/>
                <w:sz w:val="24"/>
                <w:szCs w:val="24"/>
              </w:rPr>
              <w:t>-ревизии рабочих программ;</w:t>
            </w:r>
          </w:p>
          <w:p w:rsidR="004B0E11" w:rsidRPr="00DB4A12" w:rsidRDefault="004B0E11" w:rsidP="007172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12">
              <w:rPr>
                <w:rFonts w:ascii="Times New Roman" w:hAnsi="Times New Roman" w:cs="Times New Roman"/>
                <w:sz w:val="24"/>
                <w:szCs w:val="24"/>
              </w:rPr>
              <w:t>-оценке образовательных результатов.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4B0E11" w:rsidRPr="00DB4A12" w:rsidRDefault="004B0E11" w:rsidP="00717238">
            <w:pPr>
              <w:jc w:val="center"/>
              <w:rPr>
                <w:rFonts w:ascii="Times New Roman" w:hAnsi="Times New Roman" w:cs="Times New Roman"/>
              </w:rPr>
            </w:pPr>
            <w:r w:rsidRPr="00DB4A12"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B0E11" w:rsidRPr="00DA2977" w:rsidRDefault="004B0E11" w:rsidP="00717238">
            <w:pPr>
              <w:jc w:val="center"/>
              <w:rPr>
                <w:rFonts w:ascii="Times New Roman" w:hAnsi="Times New Roman" w:cs="Times New Roman"/>
              </w:rPr>
            </w:pPr>
            <w:r w:rsidRPr="00DA2977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464" w:type="pct"/>
            <w:shd w:val="clear" w:color="auto" w:fill="auto"/>
          </w:tcPr>
          <w:p w:rsidR="004B0E11" w:rsidRPr="00DB4A12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12">
              <w:rPr>
                <w:rFonts w:ascii="Times New Roman" w:hAnsi="Times New Roman" w:cs="Times New Roman"/>
                <w:sz w:val="24"/>
                <w:szCs w:val="24"/>
              </w:rPr>
              <w:t>Создан пакет инструментария для оценивания достижений участников образовательной деятельности.</w:t>
            </w:r>
          </w:p>
          <w:p w:rsidR="004B0E11" w:rsidRPr="00DB4A12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12">
              <w:rPr>
                <w:rFonts w:ascii="Times New Roman" w:hAnsi="Times New Roman" w:cs="Times New Roman"/>
                <w:sz w:val="24"/>
                <w:szCs w:val="24"/>
              </w:rPr>
              <w:t>Определён круг методов оценивания и количества оценочных процедур.</w:t>
            </w: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109" w:type="pct"/>
          </w:tcPr>
          <w:p w:rsidR="004B0E11" w:rsidRPr="00DB4A12" w:rsidRDefault="004B0E11" w:rsidP="007172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44">
              <w:rPr>
                <w:rFonts w:ascii="Times New Roman" w:hAnsi="Times New Roman" w:cs="Times New Roman"/>
                <w:sz w:val="24"/>
                <w:szCs w:val="24"/>
              </w:rPr>
              <w:t>Создание дорожных карт по организации системной работы с результатами внешних экспертиз и 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AD0E44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475" w:type="pct"/>
            <w:gridSpan w:val="2"/>
          </w:tcPr>
          <w:p w:rsidR="004B0E11" w:rsidRPr="00DB4A12" w:rsidRDefault="004B0E11" w:rsidP="00717238">
            <w:pPr>
              <w:jc w:val="center"/>
              <w:rPr>
                <w:rFonts w:ascii="Times New Roman" w:hAnsi="Times New Roman" w:cs="Times New Roman"/>
              </w:rPr>
            </w:pPr>
            <w:r w:rsidRPr="00DB4A12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628" w:type="pct"/>
            <w:gridSpan w:val="2"/>
          </w:tcPr>
          <w:p w:rsidR="004B0E11" w:rsidRDefault="004B0E11" w:rsidP="007172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ам директора по УВР</w:t>
            </w:r>
          </w:p>
        </w:tc>
        <w:tc>
          <w:tcPr>
            <w:tcW w:w="1464" w:type="pct"/>
          </w:tcPr>
          <w:p w:rsidR="004B0E11" w:rsidRPr="00DB4A12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AD0E44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карт по организации системной работы с результатами внешних экспертиз и 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AD0E44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2109" w:type="pct"/>
            <w:shd w:val="clear" w:color="auto" w:fill="auto"/>
          </w:tcPr>
          <w:p w:rsidR="004B0E11" w:rsidRPr="00AD0E44" w:rsidRDefault="004B0E11" w:rsidP="007172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7">
              <w:rPr>
                <w:rFonts w:ascii="Times New Roman" w:hAnsi="Times New Roman" w:cs="Times New Roman"/>
                <w:sz w:val="24"/>
                <w:szCs w:val="24"/>
              </w:rPr>
              <w:t>Организация собеседований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977">
              <w:rPr>
                <w:rFonts w:ascii="Times New Roman" w:hAnsi="Times New Roman" w:cs="Times New Roman"/>
                <w:sz w:val="24"/>
                <w:szCs w:val="24"/>
              </w:rPr>
              <w:t>консультаций с родителями обучающихся по итогам оценочных процедур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4B0E11" w:rsidRPr="00DB4A12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12">
              <w:rPr>
                <w:rFonts w:ascii="Times New Roman" w:hAnsi="Times New Roman" w:cs="Times New Roman"/>
                <w:sz w:val="24"/>
                <w:szCs w:val="24"/>
              </w:rPr>
              <w:t>В течение каждого учебного года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B0E11" w:rsidRPr="007A243F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3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1723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Pr="007A24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243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64" w:type="pct"/>
            <w:shd w:val="clear" w:color="auto" w:fill="auto"/>
          </w:tcPr>
          <w:p w:rsidR="004B0E11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положительная динамика результатов  </w:t>
            </w:r>
          </w:p>
          <w:p w:rsidR="004B0E11" w:rsidRPr="00DB4A12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11" w:rsidTr="00717238">
        <w:trPr>
          <w:trHeight w:val="20"/>
        </w:trPr>
        <w:tc>
          <w:tcPr>
            <w:tcW w:w="324" w:type="pct"/>
            <w:shd w:val="clear" w:color="auto" w:fill="auto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109" w:type="pct"/>
            <w:shd w:val="clear" w:color="auto" w:fill="auto"/>
          </w:tcPr>
          <w:p w:rsidR="004B0E11" w:rsidRDefault="004B0E11" w:rsidP="007172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формы «Лист наблюдения урока/занятия» включающего в себя оценку заданий, формирующих функциональную грамотность. </w:t>
            </w:r>
          </w:p>
          <w:p w:rsidR="004B0E11" w:rsidRPr="00AD0E44" w:rsidRDefault="004B0E11" w:rsidP="007172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единых требований к уроку.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4B0E11" w:rsidRPr="00DB4A12" w:rsidRDefault="004B0E11" w:rsidP="0071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Янв. 2023</w:t>
            </w:r>
            <w:r w:rsidRPr="00DB4A1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B0E11" w:rsidRDefault="004B0E11" w:rsidP="00717238">
            <w:pPr>
              <w:jc w:val="center"/>
            </w:pPr>
            <w:r w:rsidRPr="00622A0B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64" w:type="pct"/>
            <w:shd w:val="clear" w:color="auto" w:fill="auto"/>
          </w:tcPr>
          <w:p w:rsidR="004B0E11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FC">
              <w:rPr>
                <w:rFonts w:ascii="Times New Roman" w:hAnsi="Times New Roman" w:cs="Times New Roman"/>
                <w:sz w:val="24"/>
                <w:szCs w:val="24"/>
              </w:rPr>
              <w:t>Разработан «Лист наблюдения урока/занятия»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E11" w:rsidRPr="004329FC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«Единые требования к уроку»</w:t>
            </w:r>
          </w:p>
        </w:tc>
      </w:tr>
      <w:tr w:rsidR="004B0E11" w:rsidTr="00717238">
        <w:trPr>
          <w:trHeight w:val="20"/>
        </w:trPr>
        <w:tc>
          <w:tcPr>
            <w:tcW w:w="324" w:type="pct"/>
            <w:shd w:val="clear" w:color="auto" w:fill="auto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109" w:type="pct"/>
            <w:shd w:val="clear" w:color="auto" w:fill="auto"/>
          </w:tcPr>
          <w:p w:rsidR="004B0E11" w:rsidRDefault="004B0E11" w:rsidP="007172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учителя в рамках урока, выявление дефицитов коллектива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4B0E11" w:rsidRPr="00DB4A12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1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B0E11" w:rsidRDefault="004B0E11" w:rsidP="00717238">
            <w:pPr>
              <w:jc w:val="center"/>
            </w:pPr>
            <w:r w:rsidRPr="00622A0B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64" w:type="pct"/>
            <w:shd w:val="clear" w:color="auto" w:fill="auto"/>
          </w:tcPr>
          <w:p w:rsidR="004B0E11" w:rsidRPr="006058BF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12">
              <w:rPr>
                <w:rFonts w:ascii="Times New Roman" w:hAnsi="Times New Roman" w:cs="Times New Roman"/>
                <w:sz w:val="24"/>
                <w:szCs w:val="24"/>
              </w:rPr>
              <w:t>Доля  педагогов организующих работу с результатами внутренней и внешней оценки качества</w:t>
            </w:r>
          </w:p>
          <w:p w:rsidR="004B0E11" w:rsidRPr="00DB4A12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109" w:type="pct"/>
          </w:tcPr>
          <w:p w:rsidR="004B0E11" w:rsidRPr="00DB4A12" w:rsidRDefault="004B0E11" w:rsidP="007172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292EE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учебных достижений  обучающихся</w:t>
            </w:r>
          </w:p>
          <w:p w:rsidR="004B0E11" w:rsidRPr="00DB4A12" w:rsidRDefault="004B0E11" w:rsidP="007172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gridSpan w:val="2"/>
          </w:tcPr>
          <w:p w:rsidR="004B0E11" w:rsidRPr="00DB4A12" w:rsidRDefault="004B0E11" w:rsidP="0071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Янв. 2023</w:t>
            </w:r>
            <w:r w:rsidRPr="00DB4A1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28" w:type="pct"/>
            <w:gridSpan w:val="2"/>
          </w:tcPr>
          <w:p w:rsidR="004B0E11" w:rsidRDefault="004B0E11" w:rsidP="00717238">
            <w:pPr>
              <w:jc w:val="center"/>
            </w:pPr>
            <w:r w:rsidRPr="00622A0B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64" w:type="pct"/>
          </w:tcPr>
          <w:p w:rsidR="004B0E11" w:rsidRPr="00DB4A12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528">
              <w:rPr>
                <w:rFonts w:ascii="Times New Roman" w:hAnsi="Times New Roman" w:cs="Times New Roman"/>
                <w:sz w:val="24"/>
                <w:szCs w:val="24"/>
              </w:rPr>
              <w:t>Создана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E3">
              <w:rPr>
                <w:rFonts w:ascii="Times New Roman" w:hAnsi="Times New Roman" w:cs="Times New Roman"/>
                <w:sz w:val="24"/>
                <w:szCs w:val="24"/>
              </w:rPr>
              <w:t>мониторинга учебных достижений  обучающихся</w:t>
            </w:r>
          </w:p>
          <w:p w:rsidR="004B0E11" w:rsidRPr="00DB4A12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109" w:type="pct"/>
          </w:tcPr>
          <w:p w:rsidR="004B0E11" w:rsidRPr="00292EE3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2EE3">
              <w:rPr>
                <w:rFonts w:ascii="Times New Roman" w:hAnsi="Times New Roman" w:cs="Times New Roman"/>
                <w:sz w:val="24"/>
                <w:szCs w:val="24"/>
              </w:rPr>
              <w:t>еализация мониторинга учебных достижений  обучающихся</w:t>
            </w:r>
          </w:p>
        </w:tc>
        <w:tc>
          <w:tcPr>
            <w:tcW w:w="475" w:type="pct"/>
            <w:gridSpan w:val="2"/>
          </w:tcPr>
          <w:p w:rsidR="004B0E11" w:rsidRPr="00AD0E44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4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28" w:type="pct"/>
            <w:gridSpan w:val="2"/>
          </w:tcPr>
          <w:p w:rsidR="004B0E11" w:rsidRDefault="004B0E11" w:rsidP="00717238">
            <w:pPr>
              <w:jc w:val="center"/>
            </w:pPr>
            <w:r w:rsidRPr="00622A0B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64" w:type="pct"/>
          </w:tcPr>
          <w:p w:rsidR="004B0E11" w:rsidRDefault="004B0E11" w:rsidP="00717238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положительная динамика результатов  </w:t>
            </w:r>
          </w:p>
          <w:p w:rsidR="004B0E11" w:rsidRDefault="004B0E11" w:rsidP="00717238">
            <w:pPr>
              <w:jc w:val="both"/>
            </w:pP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2109" w:type="pct"/>
          </w:tcPr>
          <w:p w:rsidR="004B0E11" w:rsidRPr="00292EE3" w:rsidRDefault="004B0E11" w:rsidP="007172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E3">
              <w:rPr>
                <w:rFonts w:ascii="Times New Roman" w:hAnsi="Times New Roman" w:cs="Times New Roman"/>
                <w:sz w:val="24"/>
                <w:szCs w:val="24"/>
              </w:rPr>
              <w:t>Разработка формы  мониторинга   достижений  педагогических работников</w:t>
            </w:r>
          </w:p>
          <w:p w:rsidR="004B0E11" w:rsidRPr="00292EE3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gridSpan w:val="2"/>
          </w:tcPr>
          <w:p w:rsidR="004B0E11" w:rsidRPr="00DB4A12" w:rsidRDefault="004B0E11" w:rsidP="0071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Янв. 2023</w:t>
            </w:r>
            <w:r w:rsidRPr="00DB4A1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28" w:type="pct"/>
            <w:gridSpan w:val="2"/>
          </w:tcPr>
          <w:p w:rsidR="004B0E11" w:rsidRDefault="004B0E11" w:rsidP="00717238">
            <w:pPr>
              <w:jc w:val="center"/>
            </w:pPr>
            <w:r w:rsidRPr="00622A0B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64" w:type="pct"/>
          </w:tcPr>
          <w:p w:rsidR="004B0E11" w:rsidRPr="00EA5528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528">
              <w:rPr>
                <w:rFonts w:ascii="Times New Roman" w:hAnsi="Times New Roman" w:cs="Times New Roman"/>
                <w:sz w:val="24"/>
                <w:szCs w:val="24"/>
              </w:rPr>
              <w:t>Создана форма мониторинга достижений  педагогических работников</w:t>
            </w: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2109" w:type="pct"/>
          </w:tcPr>
          <w:p w:rsidR="004B0E11" w:rsidRPr="00292EE3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2EE3">
              <w:rPr>
                <w:rFonts w:ascii="Times New Roman" w:hAnsi="Times New Roman" w:cs="Times New Roman"/>
                <w:sz w:val="24"/>
                <w:szCs w:val="24"/>
              </w:rPr>
              <w:t>еализация мониторинга  достижений  педагогических работников</w:t>
            </w:r>
          </w:p>
        </w:tc>
        <w:tc>
          <w:tcPr>
            <w:tcW w:w="475" w:type="pct"/>
            <w:gridSpan w:val="2"/>
          </w:tcPr>
          <w:p w:rsidR="004B0E11" w:rsidRPr="00AD0E44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4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28" w:type="pct"/>
            <w:gridSpan w:val="2"/>
          </w:tcPr>
          <w:p w:rsidR="004B0E11" w:rsidRDefault="004B0E11" w:rsidP="00717238">
            <w:pPr>
              <w:jc w:val="center"/>
            </w:pPr>
            <w:r w:rsidRPr="00622A0B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64" w:type="pct"/>
          </w:tcPr>
          <w:p w:rsidR="004B0E11" w:rsidRDefault="004B0E11" w:rsidP="00717238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положительная динамика результатов  </w:t>
            </w:r>
          </w:p>
          <w:p w:rsidR="004B0E11" w:rsidRDefault="004B0E11" w:rsidP="00717238">
            <w:pPr>
              <w:jc w:val="both"/>
            </w:pP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2109" w:type="pct"/>
          </w:tcPr>
          <w:p w:rsidR="004B0E11" w:rsidRPr="00292EE3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2EE3">
              <w:rPr>
                <w:rFonts w:ascii="Times New Roman" w:hAnsi="Times New Roman" w:cs="Times New Roman"/>
                <w:sz w:val="24"/>
                <w:szCs w:val="24"/>
              </w:rPr>
              <w:t>ониторинг динамики показателей качества образования</w:t>
            </w:r>
          </w:p>
        </w:tc>
        <w:tc>
          <w:tcPr>
            <w:tcW w:w="475" w:type="pct"/>
            <w:gridSpan w:val="2"/>
          </w:tcPr>
          <w:p w:rsidR="004B0E11" w:rsidRDefault="004B0E11" w:rsidP="00717238">
            <w:pPr>
              <w:jc w:val="center"/>
            </w:pPr>
            <w:r w:rsidRPr="00AD0E4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28" w:type="pct"/>
            <w:gridSpan w:val="2"/>
          </w:tcPr>
          <w:p w:rsidR="004B0E11" w:rsidRDefault="004B0E11" w:rsidP="00717238">
            <w:pPr>
              <w:jc w:val="center"/>
            </w:pP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64" w:type="pct"/>
          </w:tcPr>
          <w:p w:rsidR="004B0E11" w:rsidRPr="00AD0E44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44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 w:rsidRPr="00AD0E44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pct"/>
          </w:tcPr>
          <w:p w:rsidR="004B0E11" w:rsidRDefault="004B0E11" w:rsidP="00717238">
            <w:pPr>
              <w:jc w:val="center"/>
            </w:pPr>
          </w:p>
        </w:tc>
        <w:tc>
          <w:tcPr>
            <w:tcW w:w="475" w:type="pct"/>
            <w:gridSpan w:val="2"/>
          </w:tcPr>
          <w:p w:rsidR="004B0E11" w:rsidRDefault="004B0E11" w:rsidP="00717238">
            <w:pPr>
              <w:jc w:val="center"/>
            </w:pPr>
          </w:p>
        </w:tc>
        <w:tc>
          <w:tcPr>
            <w:tcW w:w="628" w:type="pct"/>
            <w:gridSpan w:val="2"/>
          </w:tcPr>
          <w:p w:rsidR="004B0E11" w:rsidRDefault="004B0E11" w:rsidP="00717238">
            <w:pPr>
              <w:jc w:val="center"/>
            </w:pPr>
          </w:p>
        </w:tc>
        <w:tc>
          <w:tcPr>
            <w:tcW w:w="1464" w:type="pct"/>
          </w:tcPr>
          <w:p w:rsidR="004B0E11" w:rsidRDefault="004B0E11" w:rsidP="00717238"/>
        </w:tc>
      </w:tr>
      <w:tr w:rsidR="004B0E11" w:rsidTr="00717238">
        <w:trPr>
          <w:trHeight w:val="20"/>
        </w:trPr>
        <w:tc>
          <w:tcPr>
            <w:tcW w:w="5000" w:type="pct"/>
            <w:gridSpan w:val="7"/>
          </w:tcPr>
          <w:p w:rsidR="004B0E11" w:rsidRPr="00717238" w:rsidRDefault="004B0E11" w:rsidP="007172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723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№4. Улучшение условий   осуществления  образовательной деятельности,   направленных на повышение качества образования</w:t>
            </w: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05" w:type="pct"/>
            <w:gridSpan w:val="2"/>
          </w:tcPr>
          <w:p w:rsidR="004B0E11" w:rsidRPr="003E5F06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F06"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</w:t>
            </w:r>
            <w:proofErr w:type="gramStart"/>
            <w:r w:rsidRPr="003E5F0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E5F0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документации ОО</w:t>
            </w:r>
          </w:p>
        </w:tc>
        <w:tc>
          <w:tcPr>
            <w:tcW w:w="432" w:type="pct"/>
            <w:gridSpan w:val="2"/>
          </w:tcPr>
          <w:p w:rsidR="004B0E11" w:rsidRDefault="004B0E11" w:rsidP="00717238">
            <w:pPr>
              <w:jc w:val="center"/>
              <w:rPr>
                <w:rFonts w:ascii="Times New Roman" w:hAnsi="Times New Roman" w:cs="Times New Roman"/>
              </w:rPr>
            </w:pPr>
            <w:r w:rsidRPr="00DB4A1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2 </w:t>
            </w:r>
          </w:p>
          <w:p w:rsidR="004B0E11" w:rsidRDefault="004B0E11" w:rsidP="0071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4B0E11" w:rsidRPr="00DB4A12" w:rsidRDefault="004B0E11" w:rsidP="0071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75" w:type="pct"/>
          </w:tcPr>
          <w:p w:rsidR="004B0E11" w:rsidRDefault="004B0E11" w:rsidP="00717238">
            <w:pPr>
              <w:jc w:val="center"/>
            </w:pP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64" w:type="pct"/>
          </w:tcPr>
          <w:p w:rsidR="004B0E11" w:rsidRPr="00ED0613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13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локальные акты в соответствии с изменениями в законодательных документах</w:t>
            </w: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05" w:type="pct"/>
            <w:gridSpan w:val="2"/>
          </w:tcPr>
          <w:p w:rsidR="004B0E11" w:rsidRPr="003E5F06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06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образования на основе предметных концепций</w:t>
            </w:r>
          </w:p>
        </w:tc>
        <w:tc>
          <w:tcPr>
            <w:tcW w:w="432" w:type="pct"/>
            <w:gridSpan w:val="2"/>
          </w:tcPr>
          <w:p w:rsidR="004B0E11" w:rsidRPr="00DB4A12" w:rsidRDefault="004B0E11" w:rsidP="00717238">
            <w:pPr>
              <w:jc w:val="center"/>
              <w:rPr>
                <w:rFonts w:ascii="Times New Roman" w:hAnsi="Times New Roman" w:cs="Times New Roman"/>
              </w:rPr>
            </w:pPr>
            <w:r w:rsidRPr="00DB4A1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75" w:type="pct"/>
          </w:tcPr>
          <w:p w:rsidR="004B0E11" w:rsidRPr="006058BF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0B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64" w:type="pct"/>
          </w:tcPr>
          <w:p w:rsidR="004B0E11" w:rsidRPr="00ED0613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образовательную программу</w:t>
            </w: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205" w:type="pct"/>
            <w:gridSpan w:val="2"/>
          </w:tcPr>
          <w:p w:rsidR="004B0E11" w:rsidRDefault="004B0E11" w:rsidP="0071723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элементов цифровой образовательной среды (ЦОС)</w:t>
            </w:r>
          </w:p>
        </w:tc>
        <w:tc>
          <w:tcPr>
            <w:tcW w:w="432" w:type="pct"/>
            <w:gridSpan w:val="2"/>
          </w:tcPr>
          <w:p w:rsidR="004B0E11" w:rsidRPr="00DB4A12" w:rsidRDefault="004B0E11" w:rsidP="00717238">
            <w:pPr>
              <w:jc w:val="center"/>
              <w:rPr>
                <w:rFonts w:ascii="Times New Roman" w:hAnsi="Times New Roman" w:cs="Times New Roman"/>
              </w:rPr>
            </w:pPr>
            <w:r w:rsidRPr="00DB4A1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75" w:type="pct"/>
          </w:tcPr>
          <w:p w:rsidR="004B0E11" w:rsidRDefault="004B0E11" w:rsidP="00717238">
            <w:pPr>
              <w:jc w:val="center"/>
            </w:pP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64" w:type="pct"/>
          </w:tcPr>
          <w:p w:rsidR="004B0E11" w:rsidRDefault="004B0E11" w:rsidP="00717238">
            <w:pPr>
              <w:jc w:val="both"/>
            </w:pPr>
            <w:r w:rsidRPr="003E5F0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уровня информатизации обучения и управления</w:t>
            </w: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205" w:type="pct"/>
            <w:gridSpan w:val="2"/>
          </w:tcPr>
          <w:p w:rsidR="004B0E11" w:rsidRDefault="004B0E11" w:rsidP="007172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ЦОС</w:t>
            </w:r>
          </w:p>
          <w:p w:rsidR="004B0E11" w:rsidRDefault="004B0E11" w:rsidP="00717238">
            <w:pPr>
              <w:jc w:val="both"/>
            </w:pPr>
          </w:p>
        </w:tc>
        <w:tc>
          <w:tcPr>
            <w:tcW w:w="432" w:type="pct"/>
            <w:gridSpan w:val="2"/>
          </w:tcPr>
          <w:p w:rsidR="004B0E11" w:rsidRPr="00DB4A12" w:rsidRDefault="004B0E11" w:rsidP="00717238">
            <w:pPr>
              <w:jc w:val="center"/>
              <w:rPr>
                <w:rFonts w:ascii="Times New Roman" w:hAnsi="Times New Roman" w:cs="Times New Roman"/>
              </w:rPr>
            </w:pPr>
            <w:r w:rsidRPr="00DB4A1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75" w:type="pct"/>
          </w:tcPr>
          <w:p w:rsidR="004B0E11" w:rsidRDefault="004B0E11" w:rsidP="00717238">
            <w:pPr>
              <w:jc w:val="center"/>
            </w:pPr>
            <w:r w:rsidRPr="006058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64" w:type="pct"/>
          </w:tcPr>
          <w:p w:rsidR="004B0E11" w:rsidRDefault="004B0E11" w:rsidP="00717238">
            <w:pPr>
              <w:jc w:val="both"/>
            </w:pPr>
            <w:r w:rsidRPr="003E5F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3E5F0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E5F06">
              <w:rPr>
                <w:rFonts w:ascii="Times New Roman" w:hAnsi="Times New Roman" w:cs="Times New Roman"/>
                <w:sz w:val="24"/>
                <w:szCs w:val="24"/>
              </w:rPr>
              <w:t>, контен</w:t>
            </w:r>
            <w:proofErr w:type="gramStart"/>
            <w:r w:rsidRPr="003E5F0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E5F06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фильтрации</w:t>
            </w:r>
            <w:r>
              <w:t xml:space="preserve">, </w:t>
            </w:r>
          </w:p>
        </w:tc>
      </w:tr>
      <w:tr w:rsidR="004B0E11" w:rsidTr="00717238">
        <w:trPr>
          <w:trHeight w:val="20"/>
        </w:trPr>
        <w:tc>
          <w:tcPr>
            <w:tcW w:w="324" w:type="pct"/>
          </w:tcPr>
          <w:p w:rsidR="004B0E11" w:rsidRPr="00717238" w:rsidRDefault="004B0E11" w:rsidP="00717238">
            <w:pPr>
              <w:rPr>
                <w:rFonts w:ascii="Times New Roman" w:hAnsi="Times New Roman" w:cs="Times New Roman"/>
              </w:rPr>
            </w:pPr>
            <w:r w:rsidRPr="0071723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205" w:type="pct"/>
            <w:gridSpan w:val="2"/>
          </w:tcPr>
          <w:p w:rsidR="004B0E11" w:rsidRPr="00747945" w:rsidRDefault="004B0E11" w:rsidP="00717238">
            <w:pPr>
              <w:jc w:val="both"/>
              <w:rPr>
                <w:sz w:val="24"/>
                <w:szCs w:val="24"/>
              </w:rPr>
            </w:pPr>
            <w:r w:rsidRPr="00747945"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  образовательной среды, развитие материально- технической базы ОО</w:t>
            </w:r>
          </w:p>
        </w:tc>
        <w:tc>
          <w:tcPr>
            <w:tcW w:w="432" w:type="pct"/>
            <w:gridSpan w:val="2"/>
          </w:tcPr>
          <w:p w:rsidR="004B0E11" w:rsidRPr="00DB4A12" w:rsidRDefault="004B0E11" w:rsidP="0071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1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75" w:type="pct"/>
          </w:tcPr>
          <w:p w:rsidR="004B0E11" w:rsidRPr="00747945" w:rsidRDefault="004B0E11" w:rsidP="00717238">
            <w:pPr>
              <w:jc w:val="center"/>
              <w:rPr>
                <w:sz w:val="24"/>
                <w:szCs w:val="24"/>
              </w:rPr>
            </w:pPr>
            <w:r w:rsidRPr="007479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64" w:type="pct"/>
          </w:tcPr>
          <w:p w:rsidR="004B0E11" w:rsidRPr="00747945" w:rsidRDefault="004B0E11" w:rsidP="0071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5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оснащенности кабинетов, фонда библиотеки, оборудования ИКТ</w:t>
            </w:r>
          </w:p>
        </w:tc>
      </w:tr>
    </w:tbl>
    <w:p w:rsidR="004B0E11" w:rsidRDefault="004B0E11" w:rsidP="004B0E11"/>
    <w:p w:rsidR="00EA3A2A" w:rsidRPr="007A46F1" w:rsidRDefault="00EA3A2A" w:rsidP="007A46F1">
      <w:pPr>
        <w:tabs>
          <w:tab w:val="left" w:pos="2100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EA7B06" w:rsidRPr="00481F9A" w:rsidRDefault="002513A9" w:rsidP="00EA7B0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*********</w:t>
      </w:r>
    </w:p>
    <w:p w:rsidR="00EA7B06" w:rsidRPr="00207CC0" w:rsidRDefault="00EA7B06" w:rsidP="00EA7B06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7CC0">
        <w:rPr>
          <w:rFonts w:ascii="Times New Roman" w:hAnsi="Times New Roman" w:cs="Times New Roman"/>
          <w:sz w:val="28"/>
          <w:szCs w:val="28"/>
          <w:highlight w:val="yellow"/>
        </w:rPr>
        <w:t xml:space="preserve">Создать условия для повышения квалификации педагогических работников по темам новых технологий и методик воспитания обучающихся. </w:t>
      </w:r>
    </w:p>
    <w:p w:rsidR="00EA7B06" w:rsidRPr="00207CC0" w:rsidRDefault="00EA7B06" w:rsidP="00EA7B06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7CC0">
        <w:rPr>
          <w:rFonts w:ascii="Times New Roman" w:hAnsi="Times New Roman" w:cs="Times New Roman"/>
          <w:sz w:val="28"/>
          <w:szCs w:val="28"/>
          <w:highlight w:val="yellow"/>
        </w:rPr>
        <w:t xml:space="preserve">Вовлечь </w:t>
      </w:r>
      <w:proofErr w:type="gramStart"/>
      <w:r w:rsidRPr="00207CC0">
        <w:rPr>
          <w:rFonts w:ascii="Times New Roman" w:hAnsi="Times New Roman" w:cs="Times New Roman"/>
          <w:sz w:val="28"/>
          <w:szCs w:val="28"/>
          <w:highlight w:val="yellow"/>
        </w:rPr>
        <w:t>обучающихся</w:t>
      </w:r>
      <w:proofErr w:type="gramEnd"/>
      <w:r w:rsidRPr="00207CC0">
        <w:rPr>
          <w:rFonts w:ascii="Times New Roman" w:hAnsi="Times New Roman" w:cs="Times New Roman"/>
          <w:sz w:val="28"/>
          <w:szCs w:val="28"/>
          <w:highlight w:val="yellow"/>
        </w:rPr>
        <w:t xml:space="preserve"> в социально значимую и общественную деятельность.</w:t>
      </w:r>
    </w:p>
    <w:p w:rsidR="00EA7B06" w:rsidRPr="00207CC0" w:rsidRDefault="00EA7B06" w:rsidP="00EA7B06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7CC0">
        <w:rPr>
          <w:rFonts w:ascii="Times New Roman" w:hAnsi="Times New Roman" w:cs="Times New Roman"/>
          <w:sz w:val="28"/>
          <w:szCs w:val="28"/>
          <w:highlight w:val="yellow"/>
        </w:rPr>
        <w:t>Выстроить партнерские отношения с субъектами воспитания детей: семья, организации образования, культуры, спорта, молодежной политики, социальные партнеры.</w:t>
      </w:r>
    </w:p>
    <w:p w:rsidR="00EA7B06" w:rsidRPr="00207CC0" w:rsidRDefault="00EA7B06" w:rsidP="00EA7B06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7CC0">
        <w:rPr>
          <w:rFonts w:ascii="Times New Roman" w:hAnsi="Times New Roman" w:cs="Times New Roman"/>
          <w:sz w:val="28"/>
          <w:szCs w:val="28"/>
          <w:highlight w:val="yellow"/>
        </w:rPr>
        <w:t>Разработать и внедрить локальные нормативные акты и методические материалы по вопросам просвещения родителей.</w:t>
      </w:r>
    </w:p>
    <w:p w:rsidR="00EA7B06" w:rsidRPr="00207CC0" w:rsidRDefault="00EA7B06" w:rsidP="00EA7B06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7CC0">
        <w:rPr>
          <w:rFonts w:ascii="Times New Roman" w:hAnsi="Times New Roman" w:cs="Times New Roman"/>
          <w:sz w:val="28"/>
          <w:szCs w:val="28"/>
          <w:highlight w:val="yellow"/>
        </w:rPr>
        <w:t>Организовать повышение квалификации педагогических работников по темам оказания психолого-педагогической, методической и консультативной помощи родителям (законным представителям) обучающихся.</w:t>
      </w:r>
    </w:p>
    <w:p w:rsidR="00EA7B06" w:rsidRPr="00207CC0" w:rsidRDefault="00EA7B06" w:rsidP="00EA7B06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7CC0">
        <w:rPr>
          <w:rFonts w:ascii="Times New Roman" w:hAnsi="Times New Roman" w:cs="Times New Roman"/>
          <w:sz w:val="28"/>
          <w:szCs w:val="28"/>
          <w:highlight w:val="yellow"/>
        </w:rPr>
        <w:t>Вовлечь родителей в управление развитием школы, общешкольные мероприятия, творческие и клубные объединения.</w:t>
      </w:r>
    </w:p>
    <w:p w:rsidR="00EA7B06" w:rsidRDefault="00EA7B06" w:rsidP="00EA7B06">
      <w:pPr>
        <w:pStyle w:val="af"/>
        <w:spacing w:after="0" w:line="240" w:lineRule="auto"/>
        <w:jc w:val="both"/>
        <w:rPr>
          <w:i/>
        </w:rPr>
      </w:pPr>
    </w:p>
    <w:p w:rsidR="003B6BF1" w:rsidRDefault="003B6BF1" w:rsidP="003B6BF1">
      <w:pPr>
        <w:spacing w:after="0" w:line="240" w:lineRule="auto"/>
        <w:rPr>
          <w:rFonts w:ascii="Times New Roman" w:hAnsi="Times New Roman"/>
        </w:rPr>
      </w:pPr>
    </w:p>
    <w:sectPr w:rsidR="003B6BF1" w:rsidSect="002513A9">
      <w:footerReference w:type="default" r:id="rId9"/>
      <w:pgSz w:w="11906" w:h="16838"/>
      <w:pgMar w:top="567" w:right="707" w:bottom="567" w:left="993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68" w:rsidRDefault="00A91668" w:rsidP="001D168B">
      <w:pPr>
        <w:spacing w:after="0" w:line="240" w:lineRule="auto"/>
      </w:pPr>
      <w:r>
        <w:separator/>
      </w:r>
    </w:p>
  </w:endnote>
  <w:endnote w:type="continuationSeparator" w:id="0">
    <w:p w:rsidR="00A91668" w:rsidRDefault="00A91668" w:rsidP="001D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261342"/>
      <w:docPartObj>
        <w:docPartGallery w:val="Page Numbers (Bottom of Page)"/>
        <w:docPartUnique/>
      </w:docPartObj>
    </w:sdtPr>
    <w:sdtEndPr/>
    <w:sdtContent>
      <w:p w:rsidR="00EA7B06" w:rsidRDefault="00EA7B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0C4">
          <w:rPr>
            <w:noProof/>
          </w:rPr>
          <w:t>1</w:t>
        </w:r>
        <w:r>
          <w:fldChar w:fldCharType="end"/>
        </w:r>
      </w:p>
    </w:sdtContent>
  </w:sdt>
  <w:p w:rsidR="00EA7B06" w:rsidRDefault="00EA7B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68" w:rsidRDefault="00A91668" w:rsidP="001D168B">
      <w:pPr>
        <w:spacing w:after="0" w:line="240" w:lineRule="auto"/>
      </w:pPr>
      <w:r>
        <w:separator/>
      </w:r>
    </w:p>
  </w:footnote>
  <w:footnote w:type="continuationSeparator" w:id="0">
    <w:p w:rsidR="00A91668" w:rsidRDefault="00A91668" w:rsidP="001D1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4DF"/>
    <w:multiLevelType w:val="hybridMultilevel"/>
    <w:tmpl w:val="1554B7F2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74D4"/>
    <w:multiLevelType w:val="hybridMultilevel"/>
    <w:tmpl w:val="85405BF2"/>
    <w:lvl w:ilvl="0" w:tplc="05446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46923"/>
    <w:multiLevelType w:val="hybridMultilevel"/>
    <w:tmpl w:val="81BA4D22"/>
    <w:lvl w:ilvl="0" w:tplc="FF4E0E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C096A"/>
    <w:multiLevelType w:val="hybridMultilevel"/>
    <w:tmpl w:val="96DA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6DBD"/>
    <w:multiLevelType w:val="hybridMultilevel"/>
    <w:tmpl w:val="6F6AA30A"/>
    <w:lvl w:ilvl="0" w:tplc="9340A0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D026A"/>
    <w:multiLevelType w:val="hybridMultilevel"/>
    <w:tmpl w:val="81BA4D22"/>
    <w:lvl w:ilvl="0" w:tplc="FF4E0E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0768A"/>
    <w:multiLevelType w:val="hybridMultilevel"/>
    <w:tmpl w:val="CD6A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34AFF"/>
    <w:multiLevelType w:val="hybridMultilevel"/>
    <w:tmpl w:val="CCCE8696"/>
    <w:lvl w:ilvl="0" w:tplc="9340A0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B749F"/>
    <w:multiLevelType w:val="hybridMultilevel"/>
    <w:tmpl w:val="906ACD32"/>
    <w:lvl w:ilvl="0" w:tplc="916C8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E32B2A"/>
    <w:multiLevelType w:val="hybridMultilevel"/>
    <w:tmpl w:val="24367096"/>
    <w:lvl w:ilvl="0" w:tplc="8D487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30460"/>
    <w:multiLevelType w:val="hybridMultilevel"/>
    <w:tmpl w:val="A9D26C32"/>
    <w:lvl w:ilvl="0" w:tplc="AC2A47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BBC3343"/>
    <w:multiLevelType w:val="hybridMultilevel"/>
    <w:tmpl w:val="14E0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3D9D"/>
    <w:multiLevelType w:val="hybridMultilevel"/>
    <w:tmpl w:val="A9D26C32"/>
    <w:lvl w:ilvl="0" w:tplc="AC2A47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E0D1AD8"/>
    <w:multiLevelType w:val="hybridMultilevel"/>
    <w:tmpl w:val="1BBA304A"/>
    <w:lvl w:ilvl="0" w:tplc="05446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4106C"/>
    <w:multiLevelType w:val="hybridMultilevel"/>
    <w:tmpl w:val="84C84B60"/>
    <w:lvl w:ilvl="0" w:tplc="05446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816AD"/>
    <w:multiLevelType w:val="hybridMultilevel"/>
    <w:tmpl w:val="3EF0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36D6F"/>
    <w:multiLevelType w:val="hybridMultilevel"/>
    <w:tmpl w:val="24367096"/>
    <w:lvl w:ilvl="0" w:tplc="8D487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2341A"/>
    <w:multiLevelType w:val="hybridMultilevel"/>
    <w:tmpl w:val="24367096"/>
    <w:lvl w:ilvl="0" w:tplc="8D487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94562"/>
    <w:multiLevelType w:val="hybridMultilevel"/>
    <w:tmpl w:val="EFFE9AD2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E69F8"/>
    <w:multiLevelType w:val="hybridMultilevel"/>
    <w:tmpl w:val="3E825CB8"/>
    <w:lvl w:ilvl="0" w:tplc="4EDE00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C563E"/>
    <w:multiLevelType w:val="hybridMultilevel"/>
    <w:tmpl w:val="CD6A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11694"/>
    <w:multiLevelType w:val="hybridMultilevel"/>
    <w:tmpl w:val="A21818A0"/>
    <w:lvl w:ilvl="0" w:tplc="737022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AA6FA2"/>
    <w:multiLevelType w:val="hybridMultilevel"/>
    <w:tmpl w:val="EE746EA6"/>
    <w:lvl w:ilvl="0" w:tplc="05446EC6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>
    <w:nsid w:val="6EC70642"/>
    <w:multiLevelType w:val="hybridMultilevel"/>
    <w:tmpl w:val="8C52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10317"/>
    <w:multiLevelType w:val="hybridMultilevel"/>
    <w:tmpl w:val="917E034C"/>
    <w:lvl w:ilvl="0" w:tplc="FF4E0ED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7A7D32"/>
    <w:multiLevelType w:val="hybridMultilevel"/>
    <w:tmpl w:val="24367096"/>
    <w:lvl w:ilvl="0" w:tplc="8D487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23"/>
  </w:num>
  <w:num w:numId="5">
    <w:abstractNumId w:val="9"/>
  </w:num>
  <w:num w:numId="6">
    <w:abstractNumId w:val="25"/>
  </w:num>
  <w:num w:numId="7">
    <w:abstractNumId w:val="16"/>
  </w:num>
  <w:num w:numId="8">
    <w:abstractNumId w:val="17"/>
  </w:num>
  <w:num w:numId="9">
    <w:abstractNumId w:val="3"/>
  </w:num>
  <w:num w:numId="10">
    <w:abstractNumId w:val="21"/>
  </w:num>
  <w:num w:numId="11">
    <w:abstractNumId w:val="2"/>
  </w:num>
  <w:num w:numId="12">
    <w:abstractNumId w:val="4"/>
  </w:num>
  <w:num w:numId="13">
    <w:abstractNumId w:val="5"/>
  </w:num>
  <w:num w:numId="14">
    <w:abstractNumId w:val="24"/>
  </w:num>
  <w:num w:numId="15">
    <w:abstractNumId w:val="7"/>
  </w:num>
  <w:num w:numId="16">
    <w:abstractNumId w:val="11"/>
  </w:num>
  <w:num w:numId="17">
    <w:abstractNumId w:val="1"/>
  </w:num>
  <w:num w:numId="18">
    <w:abstractNumId w:val="14"/>
  </w:num>
  <w:num w:numId="19">
    <w:abstractNumId w:val="22"/>
  </w:num>
  <w:num w:numId="20">
    <w:abstractNumId w:val="13"/>
  </w:num>
  <w:num w:numId="21">
    <w:abstractNumId w:val="10"/>
  </w:num>
  <w:num w:numId="22">
    <w:abstractNumId w:val="8"/>
  </w:num>
  <w:num w:numId="23">
    <w:abstractNumId w:val="12"/>
  </w:num>
  <w:num w:numId="24">
    <w:abstractNumId w:val="18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3D"/>
    <w:rsid w:val="000669B7"/>
    <w:rsid w:val="000766EF"/>
    <w:rsid w:val="00085324"/>
    <w:rsid w:val="000A00DB"/>
    <w:rsid w:val="000B5936"/>
    <w:rsid w:val="000C0E61"/>
    <w:rsid w:val="000C28BD"/>
    <w:rsid w:val="000C4984"/>
    <w:rsid w:val="000D3A09"/>
    <w:rsid w:val="001118E1"/>
    <w:rsid w:val="00112655"/>
    <w:rsid w:val="00122FC5"/>
    <w:rsid w:val="00130498"/>
    <w:rsid w:val="00156C25"/>
    <w:rsid w:val="00160149"/>
    <w:rsid w:val="00167B73"/>
    <w:rsid w:val="00171039"/>
    <w:rsid w:val="00193664"/>
    <w:rsid w:val="001A0E26"/>
    <w:rsid w:val="001A78C7"/>
    <w:rsid w:val="001B27AE"/>
    <w:rsid w:val="001C350C"/>
    <w:rsid w:val="001D168B"/>
    <w:rsid w:val="001F3CC5"/>
    <w:rsid w:val="00235528"/>
    <w:rsid w:val="002513A9"/>
    <w:rsid w:val="002570C4"/>
    <w:rsid w:val="00292FB8"/>
    <w:rsid w:val="002B157A"/>
    <w:rsid w:val="002C053D"/>
    <w:rsid w:val="002F4239"/>
    <w:rsid w:val="00321BDD"/>
    <w:rsid w:val="00322417"/>
    <w:rsid w:val="00323D72"/>
    <w:rsid w:val="0032713B"/>
    <w:rsid w:val="00334BD5"/>
    <w:rsid w:val="003361F4"/>
    <w:rsid w:val="00380334"/>
    <w:rsid w:val="003947F1"/>
    <w:rsid w:val="00394CE2"/>
    <w:rsid w:val="003B6BF1"/>
    <w:rsid w:val="003C4090"/>
    <w:rsid w:val="003D2851"/>
    <w:rsid w:val="003D7CB4"/>
    <w:rsid w:val="003D7CDA"/>
    <w:rsid w:val="003F45AD"/>
    <w:rsid w:val="003F5049"/>
    <w:rsid w:val="00402A0D"/>
    <w:rsid w:val="0041222D"/>
    <w:rsid w:val="00423223"/>
    <w:rsid w:val="00432941"/>
    <w:rsid w:val="00435DEC"/>
    <w:rsid w:val="00443E6E"/>
    <w:rsid w:val="00481F9A"/>
    <w:rsid w:val="00497866"/>
    <w:rsid w:val="004B0E11"/>
    <w:rsid w:val="004B1BD4"/>
    <w:rsid w:val="004C41A8"/>
    <w:rsid w:val="004D09FA"/>
    <w:rsid w:val="0053176F"/>
    <w:rsid w:val="00545661"/>
    <w:rsid w:val="00552CFE"/>
    <w:rsid w:val="00557B6F"/>
    <w:rsid w:val="005F417D"/>
    <w:rsid w:val="005F480D"/>
    <w:rsid w:val="00604282"/>
    <w:rsid w:val="006659FE"/>
    <w:rsid w:val="00676A8A"/>
    <w:rsid w:val="00682790"/>
    <w:rsid w:val="00694651"/>
    <w:rsid w:val="00697CFD"/>
    <w:rsid w:val="007152B5"/>
    <w:rsid w:val="00717238"/>
    <w:rsid w:val="007232E4"/>
    <w:rsid w:val="007559D6"/>
    <w:rsid w:val="007A46F1"/>
    <w:rsid w:val="007A52AF"/>
    <w:rsid w:val="007D1DA5"/>
    <w:rsid w:val="007E02DD"/>
    <w:rsid w:val="007E452E"/>
    <w:rsid w:val="007E6887"/>
    <w:rsid w:val="008031A2"/>
    <w:rsid w:val="00822C08"/>
    <w:rsid w:val="008378D0"/>
    <w:rsid w:val="00842118"/>
    <w:rsid w:val="0084524C"/>
    <w:rsid w:val="00875557"/>
    <w:rsid w:val="00884851"/>
    <w:rsid w:val="008D1827"/>
    <w:rsid w:val="008E67B7"/>
    <w:rsid w:val="008E7AAF"/>
    <w:rsid w:val="00904F80"/>
    <w:rsid w:val="00924E9D"/>
    <w:rsid w:val="00970E9F"/>
    <w:rsid w:val="00975468"/>
    <w:rsid w:val="00994907"/>
    <w:rsid w:val="009A6E25"/>
    <w:rsid w:val="009E350D"/>
    <w:rsid w:val="00A25526"/>
    <w:rsid w:val="00A3473D"/>
    <w:rsid w:val="00A44F32"/>
    <w:rsid w:val="00A50F59"/>
    <w:rsid w:val="00A66EB0"/>
    <w:rsid w:val="00A67794"/>
    <w:rsid w:val="00A73AFE"/>
    <w:rsid w:val="00A91668"/>
    <w:rsid w:val="00AA7F40"/>
    <w:rsid w:val="00AB2CE6"/>
    <w:rsid w:val="00AB3766"/>
    <w:rsid w:val="00AF7398"/>
    <w:rsid w:val="00B1024E"/>
    <w:rsid w:val="00B24E64"/>
    <w:rsid w:val="00B37235"/>
    <w:rsid w:val="00B465AC"/>
    <w:rsid w:val="00B96BE1"/>
    <w:rsid w:val="00BA066E"/>
    <w:rsid w:val="00BC61A5"/>
    <w:rsid w:val="00BE16D7"/>
    <w:rsid w:val="00C31A5B"/>
    <w:rsid w:val="00C37B49"/>
    <w:rsid w:val="00C61152"/>
    <w:rsid w:val="00C64B2D"/>
    <w:rsid w:val="00C72F88"/>
    <w:rsid w:val="00CA616B"/>
    <w:rsid w:val="00CE57BA"/>
    <w:rsid w:val="00CF7CE2"/>
    <w:rsid w:val="00D0523C"/>
    <w:rsid w:val="00D1325F"/>
    <w:rsid w:val="00D1626E"/>
    <w:rsid w:val="00D25D58"/>
    <w:rsid w:val="00D26D8E"/>
    <w:rsid w:val="00D42DED"/>
    <w:rsid w:val="00D521C5"/>
    <w:rsid w:val="00D62B61"/>
    <w:rsid w:val="00D63B79"/>
    <w:rsid w:val="00D663E7"/>
    <w:rsid w:val="00D67E2D"/>
    <w:rsid w:val="00D7060C"/>
    <w:rsid w:val="00D860B8"/>
    <w:rsid w:val="00D9282E"/>
    <w:rsid w:val="00DA17AA"/>
    <w:rsid w:val="00DB6748"/>
    <w:rsid w:val="00DE15EA"/>
    <w:rsid w:val="00E11AD3"/>
    <w:rsid w:val="00E174C1"/>
    <w:rsid w:val="00E520EA"/>
    <w:rsid w:val="00E97B8A"/>
    <w:rsid w:val="00EA3A2A"/>
    <w:rsid w:val="00EA7B06"/>
    <w:rsid w:val="00EB665E"/>
    <w:rsid w:val="00EB7509"/>
    <w:rsid w:val="00EC2D43"/>
    <w:rsid w:val="00EC3B1E"/>
    <w:rsid w:val="00EC5818"/>
    <w:rsid w:val="00ED1B71"/>
    <w:rsid w:val="00EF7BEA"/>
    <w:rsid w:val="00F0361A"/>
    <w:rsid w:val="00F235AB"/>
    <w:rsid w:val="00F33A62"/>
    <w:rsid w:val="00F60F09"/>
    <w:rsid w:val="00F82AC7"/>
    <w:rsid w:val="00F929A0"/>
    <w:rsid w:val="00FC7566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66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3D2851"/>
    <w:pPr>
      <w:ind w:left="720"/>
      <w:contextualSpacing/>
    </w:pPr>
  </w:style>
  <w:style w:type="paragraph" w:customStyle="1" w:styleId="03">
    <w:name w:val="03 Текст"/>
    <w:rsid w:val="00235528"/>
    <w:pPr>
      <w:pBdr>
        <w:top w:val="nil"/>
        <w:left w:val="nil"/>
        <w:bottom w:val="nil"/>
        <w:right w:val="nil"/>
        <w:between w:val="nil"/>
        <w:bar w:val="nil"/>
      </w:pBdr>
      <w:spacing w:after="48" w:line="240" w:lineRule="auto"/>
      <w:ind w:firstLine="54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Default">
    <w:name w:val="Default"/>
    <w:rsid w:val="000C2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0C28BD"/>
  </w:style>
  <w:style w:type="character" w:customStyle="1" w:styleId="2">
    <w:name w:val="Основной текст (2)"/>
    <w:basedOn w:val="a0"/>
    <w:rsid w:val="00F33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F33A62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1D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168B"/>
  </w:style>
  <w:style w:type="paragraph" w:styleId="aa">
    <w:name w:val="footer"/>
    <w:basedOn w:val="a"/>
    <w:link w:val="ab"/>
    <w:uiPriority w:val="99"/>
    <w:unhideWhenUsed/>
    <w:rsid w:val="001D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168B"/>
  </w:style>
  <w:style w:type="paragraph" w:styleId="ac">
    <w:name w:val="No Spacing"/>
    <w:link w:val="ad"/>
    <w:uiPriority w:val="1"/>
    <w:qFormat/>
    <w:rsid w:val="00F60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d">
    <w:name w:val="Без интервала Знак"/>
    <w:basedOn w:val="a0"/>
    <w:link w:val="ac"/>
    <w:uiPriority w:val="1"/>
    <w:rsid w:val="00F60F09"/>
    <w:rPr>
      <w:rFonts w:ascii="Times New Roman" w:eastAsia="Times New Roman" w:hAnsi="Times New Roman" w:cs="Times New Roman"/>
      <w:lang w:val="en-US"/>
    </w:rPr>
  </w:style>
  <w:style w:type="paragraph" w:customStyle="1" w:styleId="ae">
    <w:name w:val="Содержимое таблицы"/>
    <w:basedOn w:val="a"/>
    <w:rsid w:val="003F504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Normal (Web)"/>
    <w:basedOn w:val="a"/>
    <w:uiPriority w:val="99"/>
    <w:rsid w:val="000A00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66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3D2851"/>
    <w:pPr>
      <w:ind w:left="720"/>
      <w:contextualSpacing/>
    </w:pPr>
  </w:style>
  <w:style w:type="paragraph" w:customStyle="1" w:styleId="03">
    <w:name w:val="03 Текст"/>
    <w:rsid w:val="00235528"/>
    <w:pPr>
      <w:pBdr>
        <w:top w:val="nil"/>
        <w:left w:val="nil"/>
        <w:bottom w:val="nil"/>
        <w:right w:val="nil"/>
        <w:between w:val="nil"/>
        <w:bar w:val="nil"/>
      </w:pBdr>
      <w:spacing w:after="48" w:line="240" w:lineRule="auto"/>
      <w:ind w:firstLine="54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Default">
    <w:name w:val="Default"/>
    <w:rsid w:val="000C2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0C28BD"/>
  </w:style>
  <w:style w:type="character" w:customStyle="1" w:styleId="2">
    <w:name w:val="Основной текст (2)"/>
    <w:basedOn w:val="a0"/>
    <w:rsid w:val="00F33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F33A62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1D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168B"/>
  </w:style>
  <w:style w:type="paragraph" w:styleId="aa">
    <w:name w:val="footer"/>
    <w:basedOn w:val="a"/>
    <w:link w:val="ab"/>
    <w:uiPriority w:val="99"/>
    <w:unhideWhenUsed/>
    <w:rsid w:val="001D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168B"/>
  </w:style>
  <w:style w:type="paragraph" w:styleId="ac">
    <w:name w:val="No Spacing"/>
    <w:link w:val="ad"/>
    <w:uiPriority w:val="1"/>
    <w:qFormat/>
    <w:rsid w:val="00F60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d">
    <w:name w:val="Без интервала Знак"/>
    <w:basedOn w:val="a0"/>
    <w:link w:val="ac"/>
    <w:uiPriority w:val="1"/>
    <w:rsid w:val="00F60F09"/>
    <w:rPr>
      <w:rFonts w:ascii="Times New Roman" w:eastAsia="Times New Roman" w:hAnsi="Times New Roman" w:cs="Times New Roman"/>
      <w:lang w:val="en-US"/>
    </w:rPr>
  </w:style>
  <w:style w:type="paragraph" w:customStyle="1" w:styleId="ae">
    <w:name w:val="Содержимое таблицы"/>
    <w:basedOn w:val="a"/>
    <w:rsid w:val="003F504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Normal (Web)"/>
    <w:basedOn w:val="a"/>
    <w:uiPriority w:val="99"/>
    <w:rsid w:val="000A00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A159F-154C-4C9A-9F3B-CD17BB66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20</Pages>
  <Words>6975</Words>
  <Characters>39763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Митрухина Марина Алексеевна</dc:creator>
  <cp:lastModifiedBy>школа№2</cp:lastModifiedBy>
  <cp:revision>11</cp:revision>
  <cp:lastPrinted>2022-05-10T12:51:00Z</cp:lastPrinted>
  <dcterms:created xsi:type="dcterms:W3CDTF">2022-05-10T12:31:00Z</dcterms:created>
  <dcterms:modified xsi:type="dcterms:W3CDTF">2022-05-13T04:21:00Z</dcterms:modified>
</cp:coreProperties>
</file>