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5"/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0C32A6" w:rsidRPr="000C32A6" w:rsidTr="000C32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0C32A6" w:rsidRPr="000C32A6" w:rsidRDefault="000C32A6" w:rsidP="000C32A6">
            <w:pPr>
              <w:spacing w:after="330" w:line="3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  <w:t>АПЕЛЛЯЦИя</w:t>
            </w:r>
          </w:p>
          <w:p w:rsidR="000C32A6" w:rsidRPr="000C32A6" w:rsidRDefault="000C32A6" w:rsidP="000C32A6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Конфликтная комиссия </w:t>
            </w:r>
            <w:r w:rsidR="006E1A2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F34B5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(КК</w:t>
            </w:r>
            <w:bookmarkStart w:id="0" w:name="_GoBack"/>
            <w:bookmarkEnd w:id="0"/>
            <w:r w:rsidR="00F34B5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создается в целях защиты прав участников экзаменов при проведении ГИА. КК </w:t>
            </w:r>
            <w:proofErr w:type="gramStart"/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призвана</w:t>
            </w:r>
            <w:proofErr w:type="gramEnd"/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разрешать спорные вопросы не только по оцениванию экзаменационной работы, но и по соблюдению требований процедуры проведения ГИА.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      </w:r>
          </w:p>
          <w:p w:rsidR="000C32A6" w:rsidRPr="000C32A6" w:rsidRDefault="000C32A6" w:rsidP="000C32A6">
            <w:pPr>
              <w:numPr>
                <w:ilvl w:val="0"/>
                <w:numId w:val="4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 нарушении установленного порядка проведения ЕГЭ по соответствующему учебному предмету;</w:t>
            </w:r>
          </w:p>
          <w:p w:rsidR="000C32A6" w:rsidRPr="000C32A6" w:rsidRDefault="000C32A6" w:rsidP="000C32A6">
            <w:pPr>
              <w:numPr>
                <w:ilvl w:val="0"/>
                <w:numId w:val="4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 несогласии с выставленными баллами.</w:t>
            </w:r>
          </w:p>
          <w:p w:rsidR="000C32A6" w:rsidRPr="000C32A6" w:rsidRDefault="000C32A6" w:rsidP="000C32A6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КК не рассматривает апелляции по вопросам содержания и структуры заданий по учебным предметам, а также по вопросам, связанным: </w:t>
            </w:r>
          </w:p>
          <w:p w:rsidR="000C32A6" w:rsidRPr="000C32A6" w:rsidRDefault="000C32A6" w:rsidP="000C32A6">
            <w:pPr>
              <w:numPr>
                <w:ilvl w:val="0"/>
                <w:numId w:val="5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 оцениванием результатов выполнения заданий экзаменационной работы с кратким ответом;</w:t>
            </w:r>
          </w:p>
          <w:p w:rsidR="000C32A6" w:rsidRPr="000C32A6" w:rsidRDefault="000C32A6" w:rsidP="000C32A6">
            <w:pPr>
              <w:numPr>
                <w:ilvl w:val="0"/>
                <w:numId w:val="5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 нарушением участником ЕГЭ требований, установленных Порядком;</w:t>
            </w:r>
          </w:p>
          <w:p w:rsidR="000C32A6" w:rsidRPr="000C32A6" w:rsidRDefault="000C32A6" w:rsidP="000C32A6">
            <w:pPr>
              <w:numPr>
                <w:ilvl w:val="0"/>
                <w:numId w:val="5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 неправильным оформлением экзаменационной работы.</w:t>
            </w:r>
          </w:p>
          <w:p w:rsidR="000C32A6" w:rsidRPr="000C32A6" w:rsidRDefault="000C32A6" w:rsidP="000C32A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КК не рассматривает черновики участника ЕГЭ в качестве материалов апелляции.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      </w:r>
            <w:proofErr w:type="gramStart"/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позднее</w:t>
            </w:r>
            <w:proofErr w:type="gramEnd"/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чем за месяц до начала экзаменов публикуется информация: о сроках, местах и порядке подачи и рассмотрения апелляций. </w:t>
            </w:r>
          </w:p>
          <w:p w:rsidR="000C32A6" w:rsidRPr="000C32A6" w:rsidRDefault="000C32A6" w:rsidP="000C32A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p w:rsidR="000C32A6" w:rsidRPr="000C32A6" w:rsidRDefault="000C32A6" w:rsidP="000C32A6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При рассмотрении апелляции может присутствовать участник ЕГЭ и (или) его родители (законные представители), а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также общественные наблюдатели. </w:t>
            </w:r>
          </w:p>
          <w:p w:rsidR="000C32A6" w:rsidRPr="000C32A6" w:rsidRDefault="00F34B57" w:rsidP="000C32A6">
            <w:pPr>
              <w:numPr>
                <w:ilvl w:val="0"/>
                <w:numId w:val="6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hyperlink r:id="rId6" w:history="1">
              <w:r w:rsidR="000C32A6" w:rsidRPr="000C32A6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8"/>
                  <w:szCs w:val="28"/>
                  <w:shd w:val="clear" w:color="auto" w:fill="0071BB"/>
                  <w:lang w:eastAsia="ru-RU"/>
                </w:rPr>
                <w:t>ПРАВИЛА ПОДАЧИ АПЕЛЛЯЦИИ О НАРУШЕНИИ УСТАНОВЛЕННОГО ПОРЯДКА ПРОВЕДЕНИЯ ЕГЭ</w:t>
              </w:r>
            </w:hyperlink>
          </w:p>
          <w:p w:rsidR="000C32A6" w:rsidRPr="000C32A6" w:rsidRDefault="000C32A6" w:rsidP="000C32A6">
            <w:pPr>
              <w:shd w:val="clear" w:color="auto" w:fill="F2F2F2"/>
              <w:spacing w:after="24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от же день направляет ее в КК.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 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организаторов, не задействованных в аудитории, в которой сдавал экзамен апеллянт;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технических специалистов и ассистентов;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общественных наблюдателей;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сотрудников, осуществляющих охрану правопорядка;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медицинских работников.</w:t>
            </w:r>
          </w:p>
          <w:p w:rsidR="000C32A6" w:rsidRPr="000C32A6" w:rsidRDefault="000C32A6" w:rsidP="000C32A6">
            <w:pPr>
              <w:shd w:val="clear" w:color="auto" w:fill="F2F2F2"/>
              <w:spacing w:after="24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КК рассматривает апелляцию о нарушении установленного порядка проведения ГИА в течение двух рабочих дней с момента ее поступления в КК.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 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об удовлетворении апелляции;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 отклонении апелляции.</w:t>
            </w:r>
          </w:p>
          <w:p w:rsidR="000C32A6" w:rsidRDefault="000C32A6" w:rsidP="000C32A6">
            <w:pPr>
              <w:shd w:val="clear" w:color="auto" w:fill="F2F2F2"/>
              <w:spacing w:after="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При отклонении апелляции результат апеллянта не изменяется и остается действующим.</w:t>
            </w:r>
          </w:p>
          <w:p w:rsidR="006E1A26" w:rsidRPr="000C32A6" w:rsidRDefault="006E1A26" w:rsidP="000C32A6">
            <w:pPr>
              <w:shd w:val="clear" w:color="auto" w:fill="F2F2F2"/>
              <w:spacing w:after="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p w:rsidR="000C32A6" w:rsidRDefault="00F34B57" w:rsidP="006E1A26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8"/>
                <w:szCs w:val="28"/>
                <w:shd w:val="clear" w:color="auto" w:fill="0071BB"/>
                <w:lang w:eastAsia="ru-RU"/>
              </w:rPr>
            </w:pPr>
            <w:hyperlink r:id="rId7" w:history="1">
              <w:r w:rsidR="000C32A6" w:rsidRPr="000C32A6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8"/>
                  <w:szCs w:val="28"/>
                  <w:shd w:val="clear" w:color="auto" w:fill="0071BB"/>
                  <w:lang w:eastAsia="ru-RU"/>
                </w:rPr>
                <w:t>ПРАВИЛА ПОДАЧИ АПЕЛЛЯЦИИ О НЕСОГЛАСИИ С РЕЗУЛЬТАТАМИ</w:t>
              </w:r>
              <w:r w:rsidR="006E1A26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8"/>
                  <w:szCs w:val="28"/>
                  <w:shd w:val="clear" w:color="auto" w:fill="0071BB"/>
                  <w:lang w:eastAsia="ru-RU"/>
                </w:rPr>
                <w:t xml:space="preserve"> </w:t>
              </w:r>
              <w:r w:rsidR="000C32A6" w:rsidRPr="000C32A6">
                <w:rPr>
                  <w:rFonts w:ascii="Times New Roman" w:eastAsia="Times New Roman" w:hAnsi="Times New Roman" w:cs="Times New Roman"/>
                  <w:b/>
                  <w:bCs/>
                  <w:caps/>
                  <w:color w:val="FFFFFF"/>
                  <w:sz w:val="28"/>
                  <w:szCs w:val="28"/>
                  <w:shd w:val="clear" w:color="auto" w:fill="0071BB"/>
                  <w:lang w:eastAsia="ru-RU"/>
                </w:rPr>
                <w:t xml:space="preserve"> ЕГЭ</w:t>
              </w:r>
            </w:hyperlink>
          </w:p>
          <w:p w:rsidR="006E1A26" w:rsidRPr="000C32A6" w:rsidRDefault="006E1A26" w:rsidP="006E1A2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p w:rsidR="000C32A6" w:rsidRPr="000C32A6" w:rsidRDefault="000C32A6" w:rsidP="000C32A6">
            <w:pPr>
              <w:shd w:val="clear" w:color="auto" w:fill="F2F2F2"/>
              <w:spacing w:after="240" w:line="336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Апелляция о несогласии с выставленными баллами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подается в течение двух рабочих дней после официального дня объявления результатов ГИА по соответствующему учебному предмету.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ется у апеллянта (форма 1-АП).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Выпускники прошлых лет подают апелляцию в места, в которых они были зарегистрированы на сдачу ЕГЭ, а также в иные места, определенные ОИВ.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 xml:space="preserve">КК рассматривает апелляцию </w:t>
            </w:r>
            <w:proofErr w:type="gramStart"/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 несогласии с выставленными баллами в течение четырех рабочих дней с момента ее поступления в КК</w:t>
            </w:r>
            <w:proofErr w:type="gramEnd"/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месте рассмотрения апелляции. 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proofErr w:type="gramStart"/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      </w:r>
            <w:proofErr w:type="gramEnd"/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</w: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br/>
              <w:t>По результатам рассмотрения апелляции о несогласии с выставленными баллами КК принимает решение: 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 отклонении апелляции и сохранении выставленных баллов (отсутствие технических ошибок и ошибок оценивания экзаменационной работы);</w:t>
            </w:r>
          </w:p>
          <w:p w:rsidR="000C32A6" w:rsidRPr="000C32A6" w:rsidRDefault="000C32A6" w:rsidP="000C32A6">
            <w:pPr>
              <w:numPr>
                <w:ilvl w:val="1"/>
                <w:numId w:val="6"/>
              </w:numPr>
              <w:shd w:val="clear" w:color="auto" w:fill="F2F2F2"/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 удовлетворении апелляции и изменении баллов (наличие технических ошибок и (или) ошибок оценивания экзаменационной работы).</w:t>
            </w:r>
          </w:p>
          <w:p w:rsidR="000C32A6" w:rsidRDefault="000C32A6" w:rsidP="000C32A6">
            <w:pPr>
              <w:shd w:val="clear" w:color="auto" w:fill="F2F2F2"/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</w:p>
          <w:p w:rsidR="000C32A6" w:rsidRPr="000C32A6" w:rsidRDefault="000C32A6" w:rsidP="000C32A6">
            <w:pPr>
              <w:shd w:val="clear" w:color="auto" w:fill="F2F2F2"/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C32A6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      </w:r>
          </w:p>
        </w:tc>
      </w:tr>
    </w:tbl>
    <w:p w:rsidR="000C32A6" w:rsidRPr="000C32A6" w:rsidRDefault="000C32A6" w:rsidP="000C32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C32A6" w:rsidRDefault="000C32A6" w:rsidP="000947C1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</w:p>
    <w:p w:rsidR="000947C1" w:rsidRPr="000947C1" w:rsidRDefault="000C32A6" w:rsidP="000947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</w:t>
      </w:r>
    </w:p>
    <w:p w:rsidR="003C2684" w:rsidRPr="000947C1" w:rsidRDefault="003C2684">
      <w:pPr>
        <w:rPr>
          <w:rFonts w:ascii="Times New Roman" w:hAnsi="Times New Roman" w:cs="Times New Roman"/>
          <w:sz w:val="28"/>
          <w:szCs w:val="28"/>
        </w:rPr>
      </w:pPr>
    </w:p>
    <w:sectPr w:rsidR="003C2684" w:rsidRPr="000947C1" w:rsidSect="000C3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5F73"/>
    <w:multiLevelType w:val="multilevel"/>
    <w:tmpl w:val="318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C650D"/>
    <w:multiLevelType w:val="multilevel"/>
    <w:tmpl w:val="351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C3558"/>
    <w:multiLevelType w:val="multilevel"/>
    <w:tmpl w:val="600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467E0"/>
    <w:multiLevelType w:val="multilevel"/>
    <w:tmpl w:val="873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B3786"/>
    <w:multiLevelType w:val="multilevel"/>
    <w:tmpl w:val="BEEA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9292E"/>
    <w:multiLevelType w:val="multilevel"/>
    <w:tmpl w:val="E7E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1"/>
    <w:rsid w:val="000947C1"/>
    <w:rsid w:val="000C32A6"/>
    <w:rsid w:val="003C2684"/>
    <w:rsid w:val="006E1A26"/>
    <w:rsid w:val="00F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955</Words>
  <Characters>5449</Characters>
  <Application>Microsoft Office Word</Application>
  <DocSecurity>0</DocSecurity>
  <Lines>45</Lines>
  <Paragraphs>12</Paragraphs>
  <ScaleCrop>false</ScaleCrop>
  <Company>*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4</cp:revision>
  <dcterms:created xsi:type="dcterms:W3CDTF">2017-10-17T01:16:00Z</dcterms:created>
  <dcterms:modified xsi:type="dcterms:W3CDTF">2017-10-18T00:55:00Z</dcterms:modified>
</cp:coreProperties>
</file>