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6B" w:rsidRDefault="006F3F6B" w:rsidP="006F3F6B">
      <w:pPr>
        <w:shd w:val="clear" w:color="auto" w:fill="FFFFFF"/>
        <w:spacing w:before="192" w:after="192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1811D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091E5F" wp14:editId="0FDEE354">
            <wp:extent cx="2090738" cy="2052084"/>
            <wp:effectExtent l="19050" t="0" r="4762" b="0"/>
            <wp:docPr id="1" name="Рисунок 1" descr="http://paboty.ru/images/stories/krasnoyarsk_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boty.ru/images/stories/krasnoyarsk_k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58" cy="207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6B" w:rsidRDefault="006F3F6B" w:rsidP="006F3F6B">
      <w:pPr>
        <w:shd w:val="clear" w:color="auto" w:fill="FFFFFF"/>
        <w:spacing w:before="192" w:after="192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1811D"/>
          <w:sz w:val="24"/>
          <w:szCs w:val="24"/>
          <w:lang w:eastAsia="ru-RU"/>
        </w:rPr>
      </w:pPr>
    </w:p>
    <w:p w:rsidR="006F3F6B" w:rsidRPr="00683E5D" w:rsidRDefault="006F3F6B" w:rsidP="006F3F6B">
      <w:pPr>
        <w:shd w:val="clear" w:color="auto" w:fill="FFFFFF"/>
        <w:spacing w:before="192" w:after="192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1811D"/>
          <w:sz w:val="24"/>
          <w:szCs w:val="24"/>
          <w:lang w:eastAsia="ru-RU"/>
        </w:rPr>
      </w:pPr>
      <w:r w:rsidRPr="00683E5D">
        <w:rPr>
          <w:rFonts w:ascii="Verdana" w:eastAsia="Times New Roman" w:hAnsi="Verdana" w:cs="Times New Roman"/>
          <w:b/>
          <w:bCs/>
          <w:color w:val="51811D"/>
          <w:sz w:val="24"/>
          <w:szCs w:val="24"/>
          <w:lang w:eastAsia="ru-RU"/>
        </w:rPr>
        <w:t>ТЕЛЕФОНЫ ДОВЕРИЯ КРАСНОЯРСКОГО КРАЯ:</w:t>
      </w:r>
    </w:p>
    <w:p w:rsidR="006F3F6B" w:rsidRPr="00683E5D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9741A"/>
          <w:sz w:val="18"/>
          <w:szCs w:val="18"/>
          <w:lang w:eastAsia="ru-RU"/>
        </w:rPr>
      </w:pPr>
      <w:r w:rsidRPr="00683E5D">
        <w:rPr>
          <w:rFonts w:ascii="Verdana" w:eastAsia="Times New Roman" w:hAnsi="Verdana" w:cs="Times New Roman"/>
          <w:color w:val="49741A"/>
          <w:sz w:val="18"/>
          <w:szCs w:val="18"/>
          <w:lang w:eastAsia="ru-RU"/>
        </w:rPr>
        <w:t>------------------------------------------------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Справочная ГУВД по краю (391) 245-97-77. Телефон доверия ГУВД по краю (391) 245-96-46. Телефон доверия УВД Красноярска (391) 211-19-89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------------------------------------------------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Телефон доверия УГИБДД ГУВД по Красноярскому краю – 265-05-57; 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Телефон дежурной части УГИБДД ГУВД по Красноярскому краю - 227-96-91, 212-11-38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------------------------------------------------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В агентстве труда и занятости населения Красноярского края начал работу «телефон доверия» - (391) 211–93–91 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------------------------------------------------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В ГУФСИН Красноярского края начал работать телефон доверия, по которому можно оставить информацию о нарушении прав человека в местах лишения свободы. 8(391) 211-42-49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------------------------------------------------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Телефон доверия «Право на здоровье» 8-800-700-000-3 (бесплатно, круглосуточно). 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------------------------------------------------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Телефоны доверия Красноярского краевого суда: 253-76-33 и 8-913-538-76-33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------------------------------------------------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Номер детского телефона доверия при «Центре социальной помощи семье и детям» - 202-41-11. 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------------------------------------------------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Управление Федеральной службы Российской Федерации по </w:t>
      </w:r>
      <w:proofErr w:type="gramStart"/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контролю за</w:t>
      </w:r>
      <w:proofErr w:type="gramEnd"/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оборотом наркотиков по Красноярскому краю: 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Режимно</w:t>
      </w:r>
      <w:proofErr w:type="spellEnd"/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-секретный отдел: 267-82-51, 267-82-52, факс: 265-30-52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Приём жалоб и заявлений от граждан: 267-82-53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Дежурный (круглосуточно): 265-30-53, факс: 265-30-63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Телефон доверия Управления: 265-30-78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Эл</w:t>
      </w:r>
      <w:proofErr w:type="gramStart"/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.п</w:t>
      </w:r>
      <w:proofErr w:type="gramEnd"/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очта</w:t>
      </w:r>
      <w:proofErr w:type="spellEnd"/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: </w:t>
      </w:r>
      <w:hyperlink r:id="rId6" w:history="1">
        <w:r w:rsidRPr="0089520A">
          <w:rPr>
            <w:rFonts w:ascii="Verdana" w:eastAsia="Times New Roman" w:hAnsi="Verdana" w:cs="Times New Roman"/>
            <w:sz w:val="18"/>
            <w:szCs w:val="18"/>
            <w:u w:val="single"/>
            <w:lang w:eastAsia="ru-RU"/>
          </w:rPr>
          <w:t>predloj@gnk.krasnoyarsk.ru</w:t>
        </w:r>
      </w:hyperlink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------------------------------------------------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Телефон доверия Главного следственного управления работает круглосуточно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(391) 273–02–99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------------------------------------------------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Работают телефоны доверия: Арбитражного суда Красноярского края: (391) 226-57-57. Высшего Арбитражного Суда РФ: +7 (495) 982-12-80. 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------------------------------------------------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Единый телефон доверия ГУ МЧС России по Красноярскому краю: (391) 227 09 19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------------------------------------------------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Налоги и налоговый контроль - </w:t>
      </w:r>
    </w:p>
    <w:p w:rsidR="006F3F6B" w:rsidRPr="0089520A" w:rsidRDefault="006F3F6B" w:rsidP="006F3F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20A">
        <w:rPr>
          <w:rFonts w:ascii="Verdana" w:eastAsia="Times New Roman" w:hAnsi="Verdana" w:cs="Times New Roman"/>
          <w:sz w:val="18"/>
          <w:szCs w:val="18"/>
          <w:lang w:eastAsia="ru-RU"/>
        </w:rPr>
        <w:t>Телефон доверия: 8 (391) 263-92-84</w:t>
      </w:r>
    </w:p>
    <w:p w:rsidR="006F3F6B" w:rsidRPr="0089520A" w:rsidRDefault="006F3F6B" w:rsidP="006F3F6B"/>
    <w:p w:rsidR="00B75D4F" w:rsidRDefault="00B75D4F">
      <w:bookmarkStart w:id="0" w:name="_GoBack"/>
      <w:bookmarkEnd w:id="0"/>
    </w:p>
    <w:sectPr w:rsidR="00B7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CA"/>
    <w:rsid w:val="001249CA"/>
    <w:rsid w:val="006F3F6B"/>
    <w:rsid w:val="00B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dloj@gnk.krasnoya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>*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2020-09-04T04:04:00Z</dcterms:created>
  <dcterms:modified xsi:type="dcterms:W3CDTF">2020-09-04T04:04:00Z</dcterms:modified>
</cp:coreProperties>
</file>